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A" w:rsidRDefault="002C5665" w:rsidP="002C5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665">
        <w:rPr>
          <w:rFonts w:ascii="Times New Roman" w:hAnsi="Times New Roman" w:cs="Times New Roman"/>
          <w:b/>
          <w:sz w:val="28"/>
          <w:szCs w:val="24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</w:t>
      </w:r>
      <w:r w:rsidR="00E20C9D">
        <w:rPr>
          <w:rFonts w:ascii="Times New Roman" w:hAnsi="Times New Roman" w:cs="Times New Roman"/>
          <w:b/>
          <w:sz w:val="28"/>
          <w:szCs w:val="24"/>
        </w:rPr>
        <w:t xml:space="preserve">ой мощности по центрам питания 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напряжением 35 </w:t>
      </w:r>
      <w:proofErr w:type="spellStart"/>
      <w:r w:rsidRPr="002C5665">
        <w:rPr>
          <w:rFonts w:ascii="Times New Roman" w:hAnsi="Times New Roman" w:cs="Times New Roman"/>
          <w:b/>
          <w:sz w:val="28"/>
          <w:szCs w:val="24"/>
        </w:rPr>
        <w:t>кВ</w:t>
      </w:r>
      <w:proofErr w:type="spellEnd"/>
      <w:r w:rsidRPr="002C5665">
        <w:rPr>
          <w:rFonts w:ascii="Times New Roman" w:hAnsi="Times New Roman" w:cs="Times New Roman"/>
          <w:b/>
          <w:sz w:val="28"/>
          <w:szCs w:val="24"/>
        </w:rPr>
        <w:t xml:space="preserve"> и выше за </w:t>
      </w:r>
      <w:r w:rsidRPr="002C5665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5B0DDB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bookmarkStart w:id="0" w:name="_GoBack"/>
      <w:bookmarkEnd w:id="0"/>
      <w:r w:rsidR="00B33B2D">
        <w:rPr>
          <w:rFonts w:ascii="Times New Roman" w:hAnsi="Times New Roman" w:cs="Times New Roman"/>
          <w:b/>
          <w:sz w:val="28"/>
          <w:szCs w:val="24"/>
        </w:rPr>
        <w:t xml:space="preserve"> квартал 2021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E1DFF" w:rsidRPr="009E1DFF" w:rsidRDefault="00F46635" w:rsidP="009E1DFF">
      <w:pPr>
        <w:jc w:val="both"/>
        <w:rPr>
          <w:rFonts w:ascii="Times New Roman" w:hAnsi="Times New Roman" w:cs="Times New Roman"/>
          <w:sz w:val="28"/>
          <w:szCs w:val="24"/>
        </w:rPr>
      </w:pPr>
      <w:r w:rsidRPr="0009123A">
        <w:rPr>
          <w:rFonts w:ascii="Times New Roman" w:hAnsi="Times New Roman" w:cs="Times New Roman"/>
          <w:sz w:val="28"/>
        </w:rPr>
        <w:t>Свободный объем мощности для технологического присоединения потребителей трансформаторной мощности на «ПО «Полет» отсутствует</w:t>
      </w:r>
      <w:r w:rsidR="009E1DFF">
        <w:rPr>
          <w:rFonts w:ascii="Times New Roman" w:hAnsi="Times New Roman" w:cs="Times New Roman"/>
          <w:sz w:val="28"/>
          <w:szCs w:val="24"/>
        </w:rPr>
        <w:t>.</w:t>
      </w:r>
    </w:p>
    <w:p w:rsidR="00E20C9D" w:rsidRPr="002C5665" w:rsidRDefault="00E20C9D" w:rsidP="00E20C9D">
      <w:pPr>
        <w:jc w:val="both"/>
        <w:rPr>
          <w:b/>
        </w:rPr>
      </w:pPr>
    </w:p>
    <w:sectPr w:rsidR="00E20C9D" w:rsidRPr="002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5"/>
    <w:rsid w:val="000D34E5"/>
    <w:rsid w:val="002B1768"/>
    <w:rsid w:val="002C5665"/>
    <w:rsid w:val="002C724A"/>
    <w:rsid w:val="005B0DDB"/>
    <w:rsid w:val="009E1DFF"/>
    <w:rsid w:val="00B33B2D"/>
    <w:rsid w:val="00E20C9D"/>
    <w:rsid w:val="00E91AFB"/>
    <w:rsid w:val="00F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Губаренко Михаил Юрьевич</dc:creator>
  <cp:keywords/>
  <dc:description/>
  <cp:lastModifiedBy>Бражников Андрей Георгиевич</cp:lastModifiedBy>
  <cp:revision>4</cp:revision>
  <dcterms:created xsi:type="dcterms:W3CDTF">2020-08-21T02:57:00Z</dcterms:created>
  <dcterms:modified xsi:type="dcterms:W3CDTF">2021-12-22T04:30:00Z</dcterms:modified>
</cp:coreProperties>
</file>