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257" w:rsidRDefault="00B63F12" w:rsidP="00B63F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F12">
        <w:rPr>
          <w:rFonts w:ascii="Times New Roman" w:hAnsi="Times New Roman" w:cs="Times New Roman"/>
          <w:b/>
          <w:sz w:val="28"/>
          <w:szCs w:val="28"/>
        </w:rPr>
        <w:t>Техническая характеристика электрических сетей, трансформаторных подстанций и распред</w:t>
      </w:r>
      <w:r w:rsidR="005E67AD">
        <w:rPr>
          <w:rFonts w:ascii="Times New Roman" w:hAnsi="Times New Roman" w:cs="Times New Roman"/>
          <w:b/>
          <w:sz w:val="28"/>
          <w:szCs w:val="28"/>
        </w:rPr>
        <w:t>елительных пунктов на 01.01.2021</w:t>
      </w:r>
      <w:r w:rsidRPr="00B63F1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4412"/>
        <w:gridCol w:w="1830"/>
        <w:gridCol w:w="3045"/>
      </w:tblGrid>
      <w:tr w:rsidR="00B63F12" w:rsidTr="00B418BD">
        <w:tc>
          <w:tcPr>
            <w:tcW w:w="4503" w:type="dxa"/>
          </w:tcPr>
          <w:p w:rsidR="00B63F12" w:rsidRDefault="00B63F12" w:rsidP="00B63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877" w:type="dxa"/>
          </w:tcPr>
          <w:p w:rsidR="00B63F12" w:rsidRDefault="00B63F12" w:rsidP="00B63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B63F12" w:rsidRDefault="00B63F12" w:rsidP="00B63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B63F12" w:rsidTr="00B418BD">
        <w:tc>
          <w:tcPr>
            <w:tcW w:w="4503" w:type="dxa"/>
          </w:tcPr>
          <w:p w:rsidR="00B63F12" w:rsidRDefault="00832B79" w:rsidP="00B63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Протяженность,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877" w:type="dxa"/>
          </w:tcPr>
          <w:p w:rsidR="00B63F12" w:rsidRDefault="00832B79" w:rsidP="00B63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км</w:t>
            </w:r>
          </w:p>
        </w:tc>
        <w:tc>
          <w:tcPr>
            <w:tcW w:w="3191" w:type="dxa"/>
          </w:tcPr>
          <w:p w:rsidR="00B63F12" w:rsidRDefault="00F37B5A" w:rsidP="00B63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315</w:t>
            </w:r>
          </w:p>
        </w:tc>
      </w:tr>
      <w:tr w:rsidR="00B63F12" w:rsidTr="00B418BD">
        <w:tc>
          <w:tcPr>
            <w:tcW w:w="4503" w:type="dxa"/>
          </w:tcPr>
          <w:p w:rsidR="00B63F12" w:rsidRPr="00832B79" w:rsidRDefault="00832B79" w:rsidP="00B41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B79">
              <w:rPr>
                <w:rFonts w:ascii="Times New Roman" w:hAnsi="Times New Roman" w:cs="Times New Roman"/>
                <w:sz w:val="28"/>
                <w:szCs w:val="28"/>
              </w:rPr>
              <w:t>КЛЭП-3-10 кВ</w:t>
            </w:r>
          </w:p>
        </w:tc>
        <w:tc>
          <w:tcPr>
            <w:tcW w:w="1877" w:type="dxa"/>
          </w:tcPr>
          <w:p w:rsidR="00B63F12" w:rsidRPr="00832B79" w:rsidRDefault="00832B79" w:rsidP="00B63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B79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3191" w:type="dxa"/>
          </w:tcPr>
          <w:p w:rsidR="00B63F12" w:rsidRPr="00832B79" w:rsidRDefault="00832B79" w:rsidP="00B63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B79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</w:tr>
      <w:tr w:rsidR="00B63F12" w:rsidTr="00B418BD">
        <w:tc>
          <w:tcPr>
            <w:tcW w:w="4503" w:type="dxa"/>
          </w:tcPr>
          <w:p w:rsidR="00B63F12" w:rsidRPr="00832B79" w:rsidRDefault="00832B79" w:rsidP="00B41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B79">
              <w:rPr>
                <w:rFonts w:ascii="Times New Roman" w:hAnsi="Times New Roman" w:cs="Times New Roman"/>
                <w:sz w:val="28"/>
                <w:szCs w:val="28"/>
              </w:rPr>
              <w:t>КЛЭП-до</w:t>
            </w:r>
            <w:proofErr w:type="spellEnd"/>
            <w:r w:rsidRPr="00832B79">
              <w:rPr>
                <w:rFonts w:ascii="Times New Roman" w:hAnsi="Times New Roman" w:cs="Times New Roman"/>
                <w:sz w:val="28"/>
                <w:szCs w:val="28"/>
              </w:rPr>
              <w:t xml:space="preserve"> 1 кВ</w:t>
            </w:r>
          </w:p>
        </w:tc>
        <w:tc>
          <w:tcPr>
            <w:tcW w:w="1877" w:type="dxa"/>
          </w:tcPr>
          <w:p w:rsidR="00B63F12" w:rsidRPr="00832B79" w:rsidRDefault="00832B79" w:rsidP="00B63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B79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3191" w:type="dxa"/>
          </w:tcPr>
          <w:p w:rsidR="00B63F12" w:rsidRPr="00832B79" w:rsidRDefault="00832B79" w:rsidP="00B63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B79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</w:tr>
      <w:tr w:rsidR="00B63F12" w:rsidTr="00B418BD">
        <w:tc>
          <w:tcPr>
            <w:tcW w:w="4503" w:type="dxa"/>
          </w:tcPr>
          <w:p w:rsidR="00B63F12" w:rsidRDefault="00B63F12" w:rsidP="00B418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7" w:type="dxa"/>
          </w:tcPr>
          <w:p w:rsidR="00B63F12" w:rsidRDefault="00B63F12" w:rsidP="00B63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63F12" w:rsidRDefault="00B63F12" w:rsidP="00B63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3F12" w:rsidTr="00B418BD">
        <w:tc>
          <w:tcPr>
            <w:tcW w:w="4503" w:type="dxa"/>
          </w:tcPr>
          <w:p w:rsidR="00B63F12" w:rsidRPr="00F37B5A" w:rsidRDefault="00832B79" w:rsidP="00B418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B5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ТП (КТП)</w:t>
            </w:r>
            <w:r w:rsidR="00F37B5A" w:rsidRPr="00F37B5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877" w:type="dxa"/>
          </w:tcPr>
          <w:p w:rsidR="00B63F12" w:rsidRPr="00F37B5A" w:rsidRDefault="00F37B5A" w:rsidP="00B63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37B5A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191" w:type="dxa"/>
          </w:tcPr>
          <w:p w:rsidR="00B63F12" w:rsidRPr="00F37B5A" w:rsidRDefault="00B418BD" w:rsidP="00B63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</w:tr>
      <w:tr w:rsidR="00B63F12" w:rsidTr="00B418BD">
        <w:tc>
          <w:tcPr>
            <w:tcW w:w="4503" w:type="dxa"/>
          </w:tcPr>
          <w:p w:rsidR="00F37B5A" w:rsidRDefault="00F37B5A" w:rsidP="00B41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Однотрансформаторная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ТП, КТП </w:t>
            </w:r>
          </w:p>
          <w:p w:rsidR="00B63F12" w:rsidRPr="00832B79" w:rsidRDefault="00F37B5A" w:rsidP="00B41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(1-20 кВ)</w:t>
            </w:r>
          </w:p>
        </w:tc>
        <w:tc>
          <w:tcPr>
            <w:tcW w:w="1877" w:type="dxa"/>
          </w:tcPr>
          <w:p w:rsidR="00B63F12" w:rsidRPr="00832B79" w:rsidRDefault="00F37B5A" w:rsidP="00B63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191" w:type="dxa"/>
          </w:tcPr>
          <w:p w:rsidR="00B63F12" w:rsidRPr="00832B79" w:rsidRDefault="00F37B5A" w:rsidP="00B63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B63F12" w:rsidTr="00B418BD">
        <w:tc>
          <w:tcPr>
            <w:tcW w:w="4503" w:type="dxa"/>
          </w:tcPr>
          <w:p w:rsidR="00B63F12" w:rsidRPr="00832B79" w:rsidRDefault="00F37B5A" w:rsidP="00B41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Двухтрансформаторная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подстанция ТП, КТП (1-20 кВ)</w:t>
            </w:r>
          </w:p>
        </w:tc>
        <w:tc>
          <w:tcPr>
            <w:tcW w:w="1877" w:type="dxa"/>
          </w:tcPr>
          <w:p w:rsidR="00B63F12" w:rsidRPr="00832B79" w:rsidRDefault="00F37B5A" w:rsidP="00B63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191" w:type="dxa"/>
          </w:tcPr>
          <w:p w:rsidR="00B63F12" w:rsidRPr="00832B79" w:rsidRDefault="00F37B5A" w:rsidP="00B63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F37B5A" w:rsidTr="00B418BD">
        <w:tc>
          <w:tcPr>
            <w:tcW w:w="4503" w:type="dxa"/>
          </w:tcPr>
          <w:p w:rsidR="00F37B5A" w:rsidRDefault="00F37B5A" w:rsidP="00B41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Подстанция (110-150 кВ)</w:t>
            </w:r>
          </w:p>
        </w:tc>
        <w:tc>
          <w:tcPr>
            <w:tcW w:w="1877" w:type="dxa"/>
          </w:tcPr>
          <w:p w:rsidR="00F37B5A" w:rsidRDefault="00F37B5A" w:rsidP="00B63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191" w:type="dxa"/>
          </w:tcPr>
          <w:p w:rsidR="00F37B5A" w:rsidRDefault="00F37B5A" w:rsidP="00B63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63F12" w:rsidRPr="00B63F12" w:rsidRDefault="00B63F12" w:rsidP="00B63F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63F12" w:rsidRPr="00B63F12" w:rsidSect="00B418B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3F12"/>
    <w:rsid w:val="002C2E5F"/>
    <w:rsid w:val="005E67AD"/>
    <w:rsid w:val="006D2257"/>
    <w:rsid w:val="00832B79"/>
    <w:rsid w:val="00B418BD"/>
    <w:rsid w:val="00B63F12"/>
    <w:rsid w:val="00F3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F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GubarenKoMU</dc:creator>
  <cp:keywords/>
  <dc:description/>
  <cp:lastModifiedBy>GubarenKoMU</cp:lastModifiedBy>
  <cp:revision>4</cp:revision>
  <dcterms:created xsi:type="dcterms:W3CDTF">2020-08-10T10:48:00Z</dcterms:created>
  <dcterms:modified xsi:type="dcterms:W3CDTF">2021-03-04T10:14:00Z</dcterms:modified>
</cp:coreProperties>
</file>