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A87" w:rsidRDefault="00AF2A87" w:rsidP="006D7BF9">
      <w:pPr>
        <w:pStyle w:val="1"/>
        <w:spacing w:before="0" w:line="240" w:lineRule="auto"/>
        <w:ind w:left="11766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6C1EB6" w:rsidRDefault="006C1EB6" w:rsidP="006C1EB6">
      <w:pPr>
        <w:autoSpaceDE w:val="0"/>
        <w:autoSpaceDN w:val="0"/>
        <w:adjustRightInd w:val="0"/>
        <w:spacing w:after="0" w:line="240" w:lineRule="auto"/>
        <w:ind w:left="11159" w:firstLine="539"/>
        <w:rPr>
          <w:rFonts w:ascii="Times New Roman" w:eastAsiaTheme="majorEastAsia" w:hAnsi="Times New Roman" w:cs="Times New Roman"/>
          <w:bCs/>
          <w:sz w:val="24"/>
          <w:szCs w:val="24"/>
        </w:rPr>
      </w:pPr>
      <w:proofErr w:type="gramStart"/>
      <w:r w:rsidRPr="006C1EB6">
        <w:rPr>
          <w:rFonts w:ascii="Times New Roman" w:eastAsiaTheme="majorEastAsia" w:hAnsi="Times New Roman" w:cs="Times New Roman"/>
          <w:bCs/>
          <w:sz w:val="24"/>
          <w:szCs w:val="24"/>
        </w:rPr>
        <w:t>Утвержден</w:t>
      </w:r>
      <w:proofErr w:type="gramEnd"/>
      <w:r w:rsidRPr="006C1EB6">
        <w:rPr>
          <w:rFonts w:ascii="Times New Roman" w:eastAsiaTheme="majorEastAsia" w:hAnsi="Times New Roman" w:cs="Times New Roman"/>
          <w:bCs/>
          <w:sz w:val="24"/>
          <w:szCs w:val="24"/>
        </w:rPr>
        <w:t xml:space="preserve"> приказом</w:t>
      </w:r>
    </w:p>
    <w:p w:rsidR="005E2788" w:rsidRPr="006C1EB6" w:rsidRDefault="005E2788" w:rsidP="006C1EB6">
      <w:pPr>
        <w:autoSpaceDE w:val="0"/>
        <w:autoSpaceDN w:val="0"/>
        <w:adjustRightInd w:val="0"/>
        <w:spacing w:after="0" w:line="240" w:lineRule="auto"/>
        <w:ind w:left="11159" w:firstLine="539"/>
        <w:rPr>
          <w:rFonts w:ascii="Times New Roman" w:eastAsiaTheme="majorEastAsia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</w:rPr>
        <w:t>№317 от 11.04.2018г.</w:t>
      </w:r>
    </w:p>
    <w:p w:rsidR="006C1EB6" w:rsidRPr="006C1EB6" w:rsidRDefault="006C1EB6" w:rsidP="006C1EB6">
      <w:pPr>
        <w:autoSpaceDE w:val="0"/>
        <w:autoSpaceDN w:val="0"/>
        <w:adjustRightInd w:val="0"/>
        <w:spacing w:after="0" w:line="240" w:lineRule="auto"/>
        <w:ind w:left="11698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6C1EB6">
        <w:rPr>
          <w:rFonts w:ascii="Times New Roman" w:eastAsiaTheme="majorEastAsia" w:hAnsi="Times New Roman" w:cs="Times New Roman"/>
          <w:bCs/>
          <w:sz w:val="24"/>
          <w:szCs w:val="24"/>
        </w:rPr>
        <w:t>ПО «Полет» - филиал АО «ГКНПЦ им. М.В. Хруничева»</w:t>
      </w:r>
    </w:p>
    <w:p w:rsidR="006C1EB6" w:rsidRPr="006C1EB6" w:rsidRDefault="006C1EB6" w:rsidP="006C1EB6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Theme="majorEastAsia" w:hAnsi="Times New Roman" w:cs="Times New Roman"/>
          <w:bCs/>
          <w:sz w:val="24"/>
          <w:szCs w:val="24"/>
        </w:rPr>
      </w:pPr>
    </w:p>
    <w:p w:rsidR="006B2489" w:rsidRDefault="006C1EB6" w:rsidP="006C1EB6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 w:rsidRPr="006C1EB6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ПАСПОРТ </w:t>
      </w:r>
    </w:p>
    <w:p w:rsidR="006C1EB6" w:rsidRDefault="006C1EB6" w:rsidP="006C1EB6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proofErr w:type="gramStart"/>
      <w:r w:rsidRPr="006C1EB6">
        <w:rPr>
          <w:rFonts w:ascii="Times New Roman" w:eastAsiaTheme="majorEastAsia" w:hAnsi="Times New Roman" w:cs="Times New Roman"/>
          <w:b/>
          <w:bCs/>
          <w:sz w:val="24"/>
          <w:szCs w:val="24"/>
        </w:rPr>
        <w:t>УСЛУГИ (ПРОЦЕССА) ПО «Полет» - филиал АО «ГКНПЦ им. М.В. Хруничева»</w:t>
      </w:r>
      <w:proofErr w:type="gramEnd"/>
    </w:p>
    <w:p w:rsidR="00F9269E" w:rsidRPr="006C1EB6" w:rsidRDefault="00F9269E" w:rsidP="006C1EB6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A06C6A" w:rsidRPr="006C1EB6" w:rsidRDefault="00A46138" w:rsidP="006C1EB6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 w:rsidRPr="006C1EB6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ПРОВЕРКА, В ТОМ ЧИСЛЕ СНЯТИЕ ПОКАЗАНИЙ, ПРИБОРА УЧЕТА </w:t>
      </w:r>
      <w:proofErr w:type="gramStart"/>
      <w:r w:rsidRPr="006C1EB6">
        <w:rPr>
          <w:rFonts w:ascii="Times New Roman" w:eastAsiaTheme="majorEastAsia" w:hAnsi="Times New Roman" w:cs="Times New Roman"/>
          <w:b/>
          <w:bCs/>
          <w:sz w:val="24"/>
          <w:szCs w:val="24"/>
        </w:rPr>
        <w:t>ПЕРЕД</w:t>
      </w:r>
      <w:proofErr w:type="gramEnd"/>
      <w:r w:rsidRPr="006C1EB6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 ЕГО ДЕМОНТАЖОМ ДЛЯ РЕМОНТА, ПОВЕРКИ ИЛИ ЗАМЕНЫ</w:t>
      </w:r>
    </w:p>
    <w:p w:rsidR="00387760" w:rsidRDefault="00387760" w:rsidP="00387760">
      <w:pPr>
        <w:spacing w:after="0" w:line="240" w:lineRule="auto"/>
        <w:jc w:val="both"/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</w:pPr>
    </w:p>
    <w:p w:rsidR="00584BD8" w:rsidRPr="006C1EB6" w:rsidRDefault="006C1EB6" w:rsidP="003877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ЗАЯВИТЕЛИ</w:t>
      </w:r>
      <w:r w:rsidR="000653F9" w:rsidRPr="006C1EB6"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физические лица</w:t>
      </w:r>
      <w:r w:rsidR="00731CF4" w:rsidRPr="006C1EB6">
        <w:rPr>
          <w:rFonts w:ascii="Times New Roman" w:hAnsi="Times New Roman" w:cs="Times New Roman"/>
          <w:sz w:val="24"/>
          <w:szCs w:val="24"/>
        </w:rPr>
        <w:t>, индивидуальные предприниматели, территориальные сетевые организации, гарантирующие поставщики (</w:t>
      </w:r>
      <w:proofErr w:type="spellStart"/>
      <w:r w:rsidR="00731CF4" w:rsidRPr="006C1EB6">
        <w:rPr>
          <w:rFonts w:ascii="Times New Roman" w:hAnsi="Times New Roman" w:cs="Times New Roman"/>
          <w:sz w:val="24"/>
          <w:szCs w:val="24"/>
        </w:rPr>
        <w:t>энергосбытовые</w:t>
      </w:r>
      <w:proofErr w:type="spellEnd"/>
      <w:r w:rsidR="00731CF4" w:rsidRPr="006C1EB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31CF4" w:rsidRPr="006C1EB6">
        <w:rPr>
          <w:rFonts w:ascii="Times New Roman" w:hAnsi="Times New Roman" w:cs="Times New Roman"/>
          <w:sz w:val="24"/>
          <w:szCs w:val="24"/>
        </w:rPr>
        <w:t>энергоснабжающие</w:t>
      </w:r>
      <w:proofErr w:type="spellEnd"/>
      <w:r w:rsidR="00731CF4" w:rsidRPr="006C1EB6">
        <w:rPr>
          <w:rFonts w:ascii="Times New Roman" w:hAnsi="Times New Roman" w:cs="Times New Roman"/>
          <w:sz w:val="24"/>
          <w:szCs w:val="24"/>
        </w:rPr>
        <w:t xml:space="preserve"> организации)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C1EB6">
        <w:t xml:space="preserve"> </w:t>
      </w:r>
      <w:r w:rsidRPr="006C1EB6">
        <w:rPr>
          <w:rFonts w:ascii="Times New Roman" w:hAnsi="Times New Roman" w:cs="Times New Roman"/>
          <w:sz w:val="24"/>
          <w:szCs w:val="24"/>
        </w:rPr>
        <w:t>юридические лица (в том числе управляющие компании, товарищества собственников жилья, жилищные кооперативы и иные специализированные потребительские кооперативы)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B627E" w:rsidRPr="006C1EB6" w:rsidRDefault="008C2E25" w:rsidP="003877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C1EB6">
        <w:rPr>
          <w:rFonts w:ascii="Times New Roman" w:hAnsi="Times New Roman" w:cs="Times New Roman"/>
          <w:b/>
          <w:sz w:val="24"/>
          <w:szCs w:val="24"/>
        </w:rPr>
        <w:t>РАЗМЕР ПЛАТЫ ЗА ПРЕДОСТАВЛЕНИЕ УСЛУГИ (П</w:t>
      </w:r>
      <w:r w:rsidR="006C1EB6">
        <w:rPr>
          <w:rFonts w:ascii="Times New Roman" w:hAnsi="Times New Roman" w:cs="Times New Roman"/>
          <w:b/>
          <w:sz w:val="24"/>
          <w:szCs w:val="24"/>
        </w:rPr>
        <w:t>РОЦЕССА)</w:t>
      </w:r>
      <w:r w:rsidRPr="006C1EB6">
        <w:rPr>
          <w:rFonts w:ascii="Times New Roman" w:hAnsi="Times New Roman" w:cs="Times New Roman"/>
          <w:b/>
          <w:sz w:val="24"/>
          <w:szCs w:val="24"/>
        </w:rPr>
        <w:t>:</w:t>
      </w:r>
      <w:r w:rsidR="00022F24" w:rsidRPr="006C1E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31CF4" w:rsidRPr="006C1EB6">
        <w:rPr>
          <w:rFonts w:ascii="Times New Roman" w:hAnsi="Times New Roman" w:cs="Times New Roman"/>
          <w:sz w:val="24"/>
          <w:szCs w:val="24"/>
        </w:rPr>
        <w:t>без взимания платы, либо в соответствии с условиями заключенного договора (для территориальных сетевых организаций, гарантирующих поставщиков (</w:t>
      </w:r>
      <w:proofErr w:type="spellStart"/>
      <w:r w:rsidR="00731CF4" w:rsidRPr="006C1EB6">
        <w:rPr>
          <w:rFonts w:ascii="Times New Roman" w:hAnsi="Times New Roman" w:cs="Times New Roman"/>
          <w:sz w:val="24"/>
          <w:szCs w:val="24"/>
        </w:rPr>
        <w:t>энергосбытовых</w:t>
      </w:r>
      <w:proofErr w:type="spellEnd"/>
      <w:r w:rsidR="00731CF4" w:rsidRPr="006C1EB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31CF4" w:rsidRPr="006C1EB6">
        <w:rPr>
          <w:rFonts w:ascii="Times New Roman" w:hAnsi="Times New Roman" w:cs="Times New Roman"/>
          <w:sz w:val="24"/>
          <w:szCs w:val="24"/>
        </w:rPr>
        <w:t>энергоснабжающих</w:t>
      </w:r>
      <w:proofErr w:type="spellEnd"/>
      <w:r w:rsidR="00731CF4" w:rsidRPr="006C1EB6">
        <w:rPr>
          <w:rFonts w:ascii="Times New Roman" w:hAnsi="Times New Roman" w:cs="Times New Roman"/>
          <w:sz w:val="24"/>
          <w:szCs w:val="24"/>
        </w:rPr>
        <w:t xml:space="preserve"> организаций)</w:t>
      </w:r>
      <w:r w:rsidR="005B627E" w:rsidRPr="006C1EB6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A1A51" w:rsidRPr="006C1EB6" w:rsidRDefault="006C1EB6" w:rsidP="003877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ОСНОВНЫЕ </w:t>
      </w:r>
      <w:r w:rsidR="008C2E25" w:rsidRPr="006C1EB6">
        <w:rPr>
          <w:rFonts w:ascii="Times New Roman" w:hAnsi="Times New Roman" w:cs="Times New Roman"/>
          <w:b/>
          <w:sz w:val="24"/>
          <w:szCs w:val="24"/>
        </w:rPr>
        <w:t>УСЛОВИЯ ОКАЗАНИЯ УСЛУГИ (ПРОЦЕССА):</w:t>
      </w:r>
      <w:r w:rsidR="008C2E25" w:rsidRPr="006C1E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энергопринимающего</w:t>
      </w:r>
      <w:proofErr w:type="spellEnd"/>
      <w:r w:rsidR="00FB6ECF" w:rsidRPr="006C1EB6">
        <w:rPr>
          <w:rFonts w:ascii="Times New Roman" w:hAnsi="Times New Roman" w:cs="Times New Roman"/>
          <w:sz w:val="24"/>
          <w:szCs w:val="24"/>
        </w:rPr>
        <w:t xml:space="preserve"> устройство, в отношении которого установлен прибор учета, непосредственно или опосредованно подключено к электрическим сетям сетевой организации; прибор учета электрической энергии допущен в эксплуатацию; наличие письменной заявки; предлагаемая заявителем дата и время проведения не может быть ранее </w:t>
      </w:r>
      <w:r>
        <w:rPr>
          <w:rFonts w:ascii="Times New Roman" w:hAnsi="Times New Roman" w:cs="Times New Roman"/>
          <w:sz w:val="24"/>
          <w:szCs w:val="24"/>
        </w:rPr>
        <w:t>10</w:t>
      </w:r>
      <w:r w:rsidR="00FB6ECF" w:rsidRPr="006C1EB6">
        <w:rPr>
          <w:rFonts w:ascii="Times New Roman" w:hAnsi="Times New Roman" w:cs="Times New Roman"/>
          <w:sz w:val="24"/>
          <w:szCs w:val="24"/>
        </w:rPr>
        <w:t xml:space="preserve"> рабочих дней со дня направления письменной заявки</w:t>
      </w:r>
      <w:r w:rsidR="00CA1A51" w:rsidRPr="006C1EB6">
        <w:rPr>
          <w:rFonts w:ascii="Times New Roman" w:hAnsi="Times New Roman" w:cs="Times New Roman"/>
          <w:sz w:val="24"/>
          <w:szCs w:val="24"/>
        </w:rPr>
        <w:t>.</w:t>
      </w:r>
    </w:p>
    <w:p w:rsidR="00A210DB" w:rsidRPr="006C1EB6" w:rsidRDefault="008C2E25" w:rsidP="003877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1EB6">
        <w:rPr>
          <w:rFonts w:ascii="Times New Roman" w:hAnsi="Times New Roman" w:cs="Times New Roman"/>
          <w:b/>
          <w:sz w:val="24"/>
          <w:szCs w:val="24"/>
        </w:rPr>
        <w:t xml:space="preserve">РЕЗУЛЬТАТ ОКАЗАНИЯ УСЛУГИ (ПРОЦЕССА): </w:t>
      </w:r>
      <w:r w:rsidR="00FB6ECF" w:rsidRPr="006C1EB6">
        <w:rPr>
          <w:rFonts w:ascii="Times New Roman" w:hAnsi="Times New Roman" w:cs="Times New Roman"/>
          <w:sz w:val="24"/>
          <w:szCs w:val="24"/>
        </w:rPr>
        <w:t xml:space="preserve">проведение проверки, снятия </w:t>
      </w:r>
      <w:r w:rsidR="006C1EB6">
        <w:rPr>
          <w:rFonts w:ascii="Times New Roman" w:hAnsi="Times New Roman" w:cs="Times New Roman"/>
          <w:sz w:val="24"/>
          <w:szCs w:val="24"/>
        </w:rPr>
        <w:t xml:space="preserve">контрольных </w:t>
      </w:r>
      <w:r w:rsidR="00FB6ECF" w:rsidRPr="006C1EB6">
        <w:rPr>
          <w:rFonts w:ascii="Times New Roman" w:hAnsi="Times New Roman" w:cs="Times New Roman"/>
          <w:sz w:val="24"/>
          <w:szCs w:val="24"/>
        </w:rPr>
        <w:t xml:space="preserve">показаний прибора учета </w:t>
      </w:r>
      <w:proofErr w:type="gramStart"/>
      <w:r w:rsidR="00FB6ECF" w:rsidRPr="006C1EB6">
        <w:rPr>
          <w:rFonts w:ascii="Times New Roman" w:hAnsi="Times New Roman" w:cs="Times New Roman"/>
          <w:sz w:val="24"/>
          <w:szCs w:val="24"/>
        </w:rPr>
        <w:t>перед</w:t>
      </w:r>
      <w:proofErr w:type="gramEnd"/>
      <w:r w:rsidR="00FB6ECF" w:rsidRPr="006C1EB6">
        <w:rPr>
          <w:rFonts w:ascii="Times New Roman" w:hAnsi="Times New Roman" w:cs="Times New Roman"/>
          <w:sz w:val="24"/>
          <w:szCs w:val="24"/>
        </w:rPr>
        <w:t xml:space="preserve"> его демонтажом для ремонта, поверки или замены</w:t>
      </w:r>
      <w:r w:rsidR="00A210DB" w:rsidRPr="006C1EB6">
        <w:rPr>
          <w:rFonts w:ascii="Times New Roman" w:hAnsi="Times New Roman" w:cs="Times New Roman"/>
          <w:sz w:val="24"/>
          <w:szCs w:val="24"/>
        </w:rPr>
        <w:t>.</w:t>
      </w:r>
    </w:p>
    <w:p w:rsidR="00FB6ECF" w:rsidRPr="006C1EB6" w:rsidRDefault="00FB6ECF" w:rsidP="00FB6E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C1EB6">
        <w:rPr>
          <w:rFonts w:ascii="Times New Roman" w:hAnsi="Times New Roman" w:cs="Times New Roman"/>
          <w:b/>
          <w:sz w:val="24"/>
          <w:szCs w:val="24"/>
        </w:rPr>
        <w:t xml:space="preserve">СРОК ОКАЗАНИЯ УСЛУГИ (ПРОЦЕССА):  </w:t>
      </w:r>
      <w:r w:rsidR="006C1EB6" w:rsidRPr="006C1EB6">
        <w:rPr>
          <w:rFonts w:ascii="Times New Roman" w:hAnsi="Times New Roman" w:cs="Times New Roman"/>
          <w:sz w:val="24"/>
          <w:szCs w:val="24"/>
        </w:rPr>
        <w:t>в согласованные с заявителем дату и время</w:t>
      </w:r>
      <w:r w:rsidRPr="006C1EB6">
        <w:rPr>
          <w:rFonts w:ascii="Times New Roman" w:hAnsi="Times New Roman" w:cs="Times New Roman"/>
          <w:sz w:val="24"/>
          <w:szCs w:val="24"/>
        </w:rPr>
        <w:t xml:space="preserve"> предложенной в заявке,</w:t>
      </w:r>
      <w:r w:rsidR="006C1EB6">
        <w:rPr>
          <w:rFonts w:ascii="Times New Roman" w:hAnsi="Times New Roman" w:cs="Times New Roman"/>
          <w:sz w:val="24"/>
          <w:szCs w:val="24"/>
        </w:rPr>
        <w:t xml:space="preserve"> но </w:t>
      </w:r>
      <w:r w:rsidR="006C1EB6" w:rsidRPr="006C1EB6">
        <w:rPr>
          <w:rFonts w:ascii="Times New Roman" w:hAnsi="Times New Roman" w:cs="Times New Roman"/>
          <w:sz w:val="24"/>
          <w:szCs w:val="24"/>
        </w:rPr>
        <w:t>не более 3 рабочих дней</w:t>
      </w:r>
      <w:r w:rsidR="006C1EB6">
        <w:rPr>
          <w:rFonts w:ascii="Times New Roman" w:hAnsi="Times New Roman" w:cs="Times New Roman"/>
          <w:sz w:val="24"/>
          <w:szCs w:val="24"/>
        </w:rPr>
        <w:t xml:space="preserve"> от даты получения заявки</w:t>
      </w:r>
      <w:r w:rsidRPr="006C1EB6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5A11F9" w:rsidRPr="006C1EB6" w:rsidRDefault="008C2E25" w:rsidP="00387760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C1EB6">
        <w:rPr>
          <w:rFonts w:ascii="Times New Roman" w:hAnsi="Times New Roman" w:cs="Times New Roman"/>
          <w:b/>
          <w:sz w:val="24"/>
          <w:szCs w:val="24"/>
        </w:rPr>
        <w:t>СОСТАВ, ПОСЛЕДОВАТЕЛЬНОСТЬ И СРОКИ ОКАЗАНИЯ УСЛУГИ (ПРОЦЕССА):</w:t>
      </w:r>
    </w:p>
    <w:tbl>
      <w:tblPr>
        <w:tblStyle w:val="af2"/>
        <w:tblW w:w="4935" w:type="pct"/>
        <w:tblLayout w:type="fixed"/>
        <w:tblLook w:val="00A0"/>
      </w:tblPr>
      <w:tblGrid>
        <w:gridCol w:w="482"/>
        <w:gridCol w:w="1832"/>
        <w:gridCol w:w="2599"/>
        <w:gridCol w:w="2599"/>
        <w:gridCol w:w="2264"/>
        <w:gridCol w:w="2442"/>
        <w:gridCol w:w="2096"/>
      </w:tblGrid>
      <w:tr w:rsidR="006C1EB6" w:rsidRPr="006C1EB6" w:rsidTr="008B2309">
        <w:tc>
          <w:tcPr>
            <w:tcW w:w="168" w:type="pct"/>
            <w:vAlign w:val="center"/>
          </w:tcPr>
          <w:p w:rsidR="009D7322" w:rsidRPr="006C1EB6" w:rsidRDefault="009D7322" w:rsidP="008B230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EB6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tcW w:w="640" w:type="pct"/>
            <w:vAlign w:val="center"/>
          </w:tcPr>
          <w:p w:rsidR="009D7322" w:rsidRPr="006C1EB6" w:rsidRDefault="008B2309" w:rsidP="008B230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Мероприятие</w:t>
            </w:r>
          </w:p>
        </w:tc>
        <w:tc>
          <w:tcPr>
            <w:tcW w:w="908" w:type="pct"/>
            <w:vAlign w:val="center"/>
          </w:tcPr>
          <w:p w:rsidR="009D7322" w:rsidRPr="006C1EB6" w:rsidRDefault="008B2309" w:rsidP="008B230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Основное условие</w:t>
            </w:r>
          </w:p>
        </w:tc>
        <w:tc>
          <w:tcPr>
            <w:tcW w:w="908" w:type="pct"/>
            <w:vAlign w:val="center"/>
          </w:tcPr>
          <w:p w:rsidR="009D7322" w:rsidRPr="006C1EB6" w:rsidRDefault="009D7322" w:rsidP="008B230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EB6">
              <w:rPr>
                <w:rFonts w:ascii="Times New Roman" w:eastAsia="Times New Roman" w:hAnsi="Times New Roman" w:cs="Times New Roman"/>
                <w:lang w:eastAsia="ru-RU"/>
              </w:rPr>
              <w:t>Содержание</w:t>
            </w:r>
          </w:p>
        </w:tc>
        <w:tc>
          <w:tcPr>
            <w:tcW w:w="791" w:type="pct"/>
            <w:vAlign w:val="center"/>
          </w:tcPr>
          <w:p w:rsidR="009D7322" w:rsidRPr="006C1EB6" w:rsidRDefault="009D7322" w:rsidP="008B230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EB6">
              <w:rPr>
                <w:rFonts w:ascii="Times New Roman" w:eastAsia="Times New Roman" w:hAnsi="Times New Roman" w:cs="Times New Roman"/>
                <w:lang w:eastAsia="ru-RU"/>
              </w:rPr>
              <w:t>Форма предоставления</w:t>
            </w:r>
          </w:p>
        </w:tc>
        <w:tc>
          <w:tcPr>
            <w:tcW w:w="853" w:type="pct"/>
            <w:vAlign w:val="center"/>
          </w:tcPr>
          <w:p w:rsidR="009D7322" w:rsidRPr="006C1EB6" w:rsidRDefault="009D7322" w:rsidP="008B230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EB6">
              <w:rPr>
                <w:rFonts w:ascii="Times New Roman" w:eastAsia="Times New Roman" w:hAnsi="Times New Roman" w:cs="Times New Roman"/>
                <w:lang w:eastAsia="ru-RU"/>
              </w:rPr>
              <w:t>Срок исполнения</w:t>
            </w:r>
          </w:p>
        </w:tc>
        <w:tc>
          <w:tcPr>
            <w:tcW w:w="732" w:type="pct"/>
            <w:vAlign w:val="center"/>
          </w:tcPr>
          <w:p w:rsidR="009D7322" w:rsidRPr="006C1EB6" w:rsidRDefault="008B2309" w:rsidP="008B230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Основание</w:t>
            </w:r>
          </w:p>
        </w:tc>
      </w:tr>
      <w:tr w:rsidR="006C1EB6" w:rsidRPr="006C1EB6" w:rsidTr="006C1EB6">
        <w:tc>
          <w:tcPr>
            <w:tcW w:w="168" w:type="pct"/>
          </w:tcPr>
          <w:p w:rsidR="00903187" w:rsidRPr="006C1EB6" w:rsidRDefault="00903187" w:rsidP="0038776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EB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0" w:type="pct"/>
          </w:tcPr>
          <w:p w:rsidR="00903187" w:rsidRPr="006C1EB6" w:rsidRDefault="00903187" w:rsidP="002A496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EB6">
              <w:rPr>
                <w:rFonts w:ascii="Times New Roman" w:hAnsi="Times New Roman" w:cs="Times New Roman"/>
              </w:rPr>
              <w:t xml:space="preserve">Подача заявителем заявки </w:t>
            </w:r>
          </w:p>
        </w:tc>
        <w:tc>
          <w:tcPr>
            <w:tcW w:w="908" w:type="pct"/>
          </w:tcPr>
          <w:p w:rsidR="00903187" w:rsidRPr="006C1EB6" w:rsidRDefault="00903187" w:rsidP="002A496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EB6">
              <w:rPr>
                <w:rFonts w:ascii="Times New Roman" w:hAnsi="Times New Roman" w:cs="Times New Roman"/>
              </w:rPr>
              <w:t>Т</w:t>
            </w:r>
            <w:r w:rsidRPr="006C1EB6">
              <w:rPr>
                <w:rFonts w:ascii="Times New Roman" w:eastAsia="Times New Roman" w:hAnsi="Times New Roman" w:cs="Times New Roman"/>
                <w:lang w:eastAsia="ru-RU"/>
              </w:rPr>
              <w:t>ехнологическое присоединение</w:t>
            </w:r>
            <w:r w:rsidR="002A496F">
              <w:t xml:space="preserve"> </w:t>
            </w:r>
            <w:proofErr w:type="spellStart"/>
            <w:r w:rsidR="002A496F" w:rsidRPr="002A496F">
              <w:rPr>
                <w:rFonts w:ascii="Times New Roman" w:eastAsia="Times New Roman" w:hAnsi="Times New Roman" w:cs="Times New Roman"/>
                <w:lang w:eastAsia="ru-RU"/>
              </w:rPr>
              <w:t>энергопринимающих</w:t>
            </w:r>
            <w:proofErr w:type="spellEnd"/>
            <w:r w:rsidR="002A496F" w:rsidRPr="002A496F">
              <w:rPr>
                <w:rFonts w:ascii="Times New Roman" w:eastAsia="Times New Roman" w:hAnsi="Times New Roman" w:cs="Times New Roman"/>
                <w:lang w:eastAsia="ru-RU"/>
              </w:rPr>
              <w:t xml:space="preserve"> устройств заявителя, в отношении </w:t>
            </w:r>
            <w:r w:rsidR="002A496F">
              <w:rPr>
                <w:rFonts w:ascii="Times New Roman" w:eastAsia="Times New Roman" w:hAnsi="Times New Roman" w:cs="Times New Roman"/>
                <w:lang w:eastAsia="ru-RU"/>
              </w:rPr>
              <w:t>которых установлен прибор учета</w:t>
            </w:r>
            <w:r w:rsidRPr="006C1EB6">
              <w:rPr>
                <w:rFonts w:ascii="Times New Roman" w:eastAsia="Times New Roman" w:hAnsi="Times New Roman" w:cs="Times New Roman"/>
                <w:lang w:eastAsia="ru-RU"/>
              </w:rPr>
              <w:t xml:space="preserve"> к электрическим сетям </w:t>
            </w:r>
            <w:r w:rsidRPr="006C1EB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сетевой организации (в том числе опосредованно) </w:t>
            </w:r>
            <w:r w:rsidR="002A496F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выполнено </w:t>
            </w:r>
            <w:r w:rsidRPr="006C1EB6">
              <w:rPr>
                <w:rFonts w:ascii="Times New Roman" w:eastAsia="Times New Roman" w:hAnsi="Times New Roman" w:cs="Times New Roman"/>
                <w:lang w:eastAsia="ru-RU"/>
              </w:rPr>
              <w:t xml:space="preserve">в установленном порядке </w:t>
            </w:r>
          </w:p>
        </w:tc>
        <w:tc>
          <w:tcPr>
            <w:tcW w:w="908" w:type="pct"/>
          </w:tcPr>
          <w:p w:rsidR="00903187" w:rsidRPr="006C1EB6" w:rsidRDefault="00903187" w:rsidP="00387760">
            <w:pPr>
              <w:jc w:val="both"/>
              <w:rPr>
                <w:rFonts w:ascii="Times New Roman" w:hAnsi="Times New Roman" w:cs="Times New Roman"/>
              </w:rPr>
            </w:pPr>
            <w:r w:rsidRPr="006C1EB6">
              <w:rPr>
                <w:rFonts w:ascii="Times New Roman" w:hAnsi="Times New Roman" w:cs="Times New Roman"/>
              </w:rPr>
              <w:lastRenderedPageBreak/>
              <w:t xml:space="preserve">Подача заявителем заявки о необходимости снятия показаний существующего прибора учета, осмотра его состояния и схемы подключения до его </w:t>
            </w:r>
            <w:r w:rsidRPr="006C1EB6">
              <w:rPr>
                <w:rFonts w:ascii="Times New Roman" w:hAnsi="Times New Roman" w:cs="Times New Roman"/>
              </w:rPr>
              <w:lastRenderedPageBreak/>
              <w:t>демонтажа</w:t>
            </w:r>
          </w:p>
          <w:p w:rsidR="00903187" w:rsidRPr="006C1EB6" w:rsidRDefault="00903187" w:rsidP="0038776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1" w:type="pct"/>
          </w:tcPr>
          <w:p w:rsidR="00903187" w:rsidRPr="006C1EB6" w:rsidRDefault="00683924" w:rsidP="002A496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EB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Личное обращение и оформление письменной заявки</w:t>
            </w:r>
            <w:r w:rsidR="00903187" w:rsidRPr="006C1EB6">
              <w:rPr>
                <w:rFonts w:ascii="Times New Roman" w:eastAsia="Times New Roman" w:hAnsi="Times New Roman" w:cs="Times New Roman"/>
                <w:lang w:eastAsia="ru-RU"/>
              </w:rPr>
              <w:t>, письменное обращение заказным письмом с уведомл</w:t>
            </w:r>
            <w:r w:rsidR="002A496F">
              <w:rPr>
                <w:rFonts w:ascii="Times New Roman" w:eastAsia="Times New Roman" w:hAnsi="Times New Roman" w:cs="Times New Roman"/>
                <w:lang w:eastAsia="ru-RU"/>
              </w:rPr>
              <w:t>ением.</w:t>
            </w:r>
          </w:p>
        </w:tc>
        <w:tc>
          <w:tcPr>
            <w:tcW w:w="853" w:type="pct"/>
          </w:tcPr>
          <w:p w:rsidR="00903187" w:rsidRPr="006C1EB6" w:rsidRDefault="00903187" w:rsidP="0038776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EB6">
              <w:rPr>
                <w:rFonts w:ascii="Times New Roman" w:eastAsia="Times New Roman" w:hAnsi="Times New Roman" w:cs="Times New Roman"/>
                <w:lang w:eastAsia="ru-RU"/>
              </w:rPr>
              <w:t>Не ограничен</w:t>
            </w:r>
          </w:p>
        </w:tc>
        <w:tc>
          <w:tcPr>
            <w:tcW w:w="732" w:type="pct"/>
          </w:tcPr>
          <w:p w:rsidR="007B6966" w:rsidRPr="006C1EB6" w:rsidRDefault="00903187" w:rsidP="003D2F5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C1EB6">
              <w:rPr>
                <w:rFonts w:ascii="Times New Roman" w:eastAsia="Times New Roman" w:hAnsi="Times New Roman" w:cs="Times New Roman"/>
                <w:lang w:eastAsia="ru-RU"/>
              </w:rPr>
              <w:t xml:space="preserve">Пункты 149, 153 </w:t>
            </w:r>
            <w:r w:rsidR="007B6966" w:rsidRPr="006C1EB6">
              <w:rPr>
                <w:rFonts w:ascii="Times New Roman" w:eastAsia="Times New Roman" w:hAnsi="Times New Roman" w:cs="Times New Roman"/>
                <w:lang w:eastAsia="ru-RU"/>
              </w:rPr>
              <w:t xml:space="preserve">Основных положений функционирования розничных рынков электрической энергии (утв. </w:t>
            </w:r>
            <w:r w:rsidR="007B6966" w:rsidRPr="006C1EB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Постановлением </w:t>
            </w:r>
            <w:proofErr w:type="gramEnd"/>
          </w:p>
          <w:p w:rsidR="00903187" w:rsidRPr="006C1EB6" w:rsidRDefault="007B6966" w:rsidP="003D2F5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C1EB6">
              <w:rPr>
                <w:rFonts w:ascii="Times New Roman" w:eastAsia="Times New Roman" w:hAnsi="Times New Roman" w:cs="Times New Roman"/>
                <w:lang w:eastAsia="ru-RU"/>
              </w:rPr>
              <w:t>Правительства РФ от 04.05.2012 № 442)</w:t>
            </w:r>
            <w:proofErr w:type="gramEnd"/>
          </w:p>
        </w:tc>
      </w:tr>
      <w:tr w:rsidR="006C1EB6" w:rsidRPr="006C1EB6" w:rsidTr="006C1EB6">
        <w:trPr>
          <w:trHeight w:val="400"/>
        </w:trPr>
        <w:tc>
          <w:tcPr>
            <w:tcW w:w="168" w:type="pct"/>
          </w:tcPr>
          <w:p w:rsidR="00903187" w:rsidRPr="006C1EB6" w:rsidRDefault="00903187" w:rsidP="0038776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EB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640" w:type="pct"/>
          </w:tcPr>
          <w:p w:rsidR="00903187" w:rsidRPr="006C1EB6" w:rsidRDefault="00903187" w:rsidP="00387760">
            <w:pPr>
              <w:autoSpaceDE w:val="0"/>
              <w:autoSpaceDN w:val="0"/>
              <w:adjustRightInd w:val="0"/>
              <w:ind w:hanging="1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EB6">
              <w:rPr>
                <w:rFonts w:ascii="Times New Roman" w:hAnsi="Times New Roman" w:cs="Times New Roman"/>
              </w:rPr>
              <w:t>Согласование даты и времени снятия показаний прибора учета и его осмотра перед демонтажем</w:t>
            </w:r>
          </w:p>
        </w:tc>
        <w:tc>
          <w:tcPr>
            <w:tcW w:w="908" w:type="pct"/>
          </w:tcPr>
          <w:p w:rsidR="00903187" w:rsidRPr="006C1EB6" w:rsidRDefault="00903187" w:rsidP="00387760">
            <w:pPr>
              <w:jc w:val="both"/>
              <w:rPr>
                <w:rFonts w:ascii="Times New Roman" w:hAnsi="Times New Roman" w:cs="Times New Roman"/>
              </w:rPr>
            </w:pPr>
            <w:r w:rsidRPr="006C1EB6">
              <w:rPr>
                <w:rFonts w:ascii="Times New Roman" w:hAnsi="Times New Roman" w:cs="Times New Roman"/>
              </w:rPr>
              <w:t>Наличие в заявке необходимых сведений:</w:t>
            </w:r>
          </w:p>
          <w:p w:rsidR="00903187" w:rsidRPr="006C1EB6" w:rsidRDefault="00903187" w:rsidP="003877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C1EB6">
              <w:rPr>
                <w:rFonts w:ascii="Times New Roman" w:hAnsi="Times New Roman" w:cs="Times New Roman"/>
              </w:rPr>
              <w:t>-реквизиты заявителя;</w:t>
            </w:r>
          </w:p>
          <w:p w:rsidR="00903187" w:rsidRPr="006C1EB6" w:rsidRDefault="00903187" w:rsidP="003877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C1EB6">
              <w:rPr>
                <w:rFonts w:ascii="Times New Roman" w:hAnsi="Times New Roman" w:cs="Times New Roman"/>
              </w:rPr>
              <w:t>-место нахождения энергопринимающих устройств, в отношении которых установлен прибор учета;</w:t>
            </w:r>
          </w:p>
          <w:p w:rsidR="00903187" w:rsidRPr="006C1EB6" w:rsidRDefault="00903187" w:rsidP="003877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C1EB6">
              <w:rPr>
                <w:rFonts w:ascii="Times New Roman" w:hAnsi="Times New Roman" w:cs="Times New Roman"/>
              </w:rPr>
              <w:t>-</w:t>
            </w:r>
            <w:r w:rsidR="002A496F">
              <w:rPr>
                <w:rFonts w:ascii="Times New Roman" w:hAnsi="Times New Roman" w:cs="Times New Roman"/>
              </w:rPr>
              <w:t>наименование</w:t>
            </w:r>
            <w:r w:rsidR="002A496F">
              <w:t xml:space="preserve"> </w:t>
            </w:r>
            <w:r w:rsidR="002A496F">
              <w:rPr>
                <w:rFonts w:ascii="Times New Roman" w:hAnsi="Times New Roman" w:cs="Times New Roman"/>
              </w:rPr>
              <w:t>гарантирующего поставщика (</w:t>
            </w:r>
            <w:proofErr w:type="spellStart"/>
            <w:r w:rsidR="002A496F">
              <w:rPr>
                <w:rFonts w:ascii="Times New Roman" w:hAnsi="Times New Roman" w:cs="Times New Roman"/>
              </w:rPr>
              <w:t>энергосбытовой</w:t>
            </w:r>
            <w:proofErr w:type="spellEnd"/>
            <w:r w:rsidR="002A496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2A496F">
              <w:rPr>
                <w:rFonts w:ascii="Times New Roman" w:hAnsi="Times New Roman" w:cs="Times New Roman"/>
              </w:rPr>
              <w:t>энергоснабжающей</w:t>
            </w:r>
            <w:proofErr w:type="spellEnd"/>
            <w:r w:rsidR="002A496F" w:rsidRPr="002A496F">
              <w:rPr>
                <w:rFonts w:ascii="Times New Roman" w:hAnsi="Times New Roman" w:cs="Times New Roman"/>
              </w:rPr>
              <w:t xml:space="preserve"> организаций)</w:t>
            </w:r>
            <w:r w:rsidR="002A496F">
              <w:rPr>
                <w:rFonts w:ascii="Times New Roman" w:hAnsi="Times New Roman" w:cs="Times New Roman"/>
              </w:rPr>
              <w:t xml:space="preserve"> и </w:t>
            </w:r>
            <w:r w:rsidRPr="006C1EB6">
              <w:rPr>
                <w:rFonts w:ascii="Times New Roman" w:hAnsi="Times New Roman" w:cs="Times New Roman"/>
              </w:rPr>
              <w:t xml:space="preserve">номер договора энергоснабжения, договора оказания услуг по передаче электрической энергии </w:t>
            </w:r>
            <w:r w:rsidR="002A496F">
              <w:rPr>
                <w:rFonts w:ascii="Times New Roman" w:hAnsi="Times New Roman" w:cs="Times New Roman"/>
              </w:rPr>
              <w:t>(при наличии</w:t>
            </w:r>
            <w:r w:rsidRPr="006C1EB6">
              <w:rPr>
                <w:rFonts w:ascii="Times New Roman" w:hAnsi="Times New Roman" w:cs="Times New Roman"/>
              </w:rPr>
              <w:t>);</w:t>
            </w:r>
          </w:p>
          <w:p w:rsidR="00903187" w:rsidRPr="006C1EB6" w:rsidRDefault="00903187" w:rsidP="00387760">
            <w:pPr>
              <w:jc w:val="both"/>
              <w:rPr>
                <w:rFonts w:ascii="Times New Roman" w:hAnsi="Times New Roman" w:cs="Times New Roman"/>
              </w:rPr>
            </w:pPr>
            <w:r w:rsidRPr="006C1EB6">
              <w:rPr>
                <w:rFonts w:ascii="Times New Roman" w:hAnsi="Times New Roman" w:cs="Times New Roman"/>
              </w:rPr>
              <w:t>-контактные данные, включая номер телефона</w:t>
            </w:r>
          </w:p>
          <w:p w:rsidR="00903187" w:rsidRPr="006C1EB6" w:rsidRDefault="00903187" w:rsidP="0038776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EB6">
              <w:rPr>
                <w:rFonts w:ascii="Times New Roman" w:hAnsi="Times New Roman" w:cs="Times New Roman"/>
              </w:rPr>
              <w:t>-предлагаемые дата и время осуществления указанных в заявке действий</w:t>
            </w:r>
          </w:p>
        </w:tc>
        <w:tc>
          <w:tcPr>
            <w:tcW w:w="908" w:type="pct"/>
          </w:tcPr>
          <w:p w:rsidR="00903187" w:rsidRPr="008A120D" w:rsidRDefault="00903187" w:rsidP="0038776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20D">
              <w:rPr>
                <w:rFonts w:ascii="Times New Roman" w:eastAsia="Times New Roman" w:hAnsi="Times New Roman" w:cs="Times New Roman"/>
                <w:lang w:eastAsia="ru-RU"/>
              </w:rPr>
              <w:t>2.1. Рассмотрение предложенных заявителем даты и времени проведения действий;</w:t>
            </w:r>
          </w:p>
          <w:p w:rsidR="00903187" w:rsidRPr="008A120D" w:rsidRDefault="00903187" w:rsidP="0038776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03187" w:rsidRPr="008A120D" w:rsidRDefault="00903187" w:rsidP="0038776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20D">
              <w:rPr>
                <w:rFonts w:ascii="Times New Roman" w:eastAsia="Times New Roman" w:hAnsi="Times New Roman" w:cs="Times New Roman"/>
                <w:lang w:eastAsia="ru-RU"/>
              </w:rPr>
              <w:t xml:space="preserve">2.2. При отсутствии возможности проведения </w:t>
            </w:r>
            <w:r w:rsidR="00F20711" w:rsidRPr="008A120D">
              <w:rPr>
                <w:rFonts w:ascii="Times New Roman" w:eastAsia="Times New Roman" w:hAnsi="Times New Roman" w:cs="Times New Roman"/>
                <w:lang w:eastAsia="ru-RU"/>
              </w:rPr>
              <w:t>действий</w:t>
            </w:r>
            <w:r w:rsidRPr="008A120D">
              <w:rPr>
                <w:rFonts w:ascii="Times New Roman" w:eastAsia="Times New Roman" w:hAnsi="Times New Roman" w:cs="Times New Roman"/>
                <w:lang w:eastAsia="ru-RU"/>
              </w:rPr>
              <w:t xml:space="preserve"> в предложенный заявителем срок направление предложения о новой дате и времени.</w:t>
            </w:r>
          </w:p>
          <w:p w:rsidR="00903187" w:rsidRPr="008A120D" w:rsidRDefault="00903187" w:rsidP="0038776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03187" w:rsidRPr="008A120D" w:rsidRDefault="00903187" w:rsidP="00231A1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20D">
              <w:rPr>
                <w:rFonts w:ascii="Times New Roman" w:eastAsia="Times New Roman" w:hAnsi="Times New Roman" w:cs="Times New Roman"/>
                <w:lang w:eastAsia="ru-RU"/>
              </w:rPr>
              <w:t xml:space="preserve">2.3. Уведомление </w:t>
            </w:r>
            <w:r w:rsidR="00C05817" w:rsidRPr="008A120D">
              <w:rPr>
                <w:rFonts w:ascii="Times New Roman" w:eastAsia="Times New Roman" w:hAnsi="Times New Roman" w:cs="Times New Roman"/>
                <w:lang w:eastAsia="ru-RU"/>
              </w:rPr>
              <w:t xml:space="preserve">сетевой организацией </w:t>
            </w:r>
            <w:r w:rsidRPr="008A120D">
              <w:rPr>
                <w:rFonts w:ascii="Times New Roman" w:eastAsia="Times New Roman" w:hAnsi="Times New Roman" w:cs="Times New Roman"/>
                <w:lang w:eastAsia="ru-RU"/>
              </w:rPr>
              <w:t xml:space="preserve">гарантирующего поставщика, </w:t>
            </w:r>
            <w:r w:rsidR="00C05817" w:rsidRPr="008A120D">
              <w:rPr>
                <w:rFonts w:ascii="Times New Roman" w:hAnsi="Times New Roman" w:cs="Times New Roman"/>
              </w:rPr>
              <w:t>с которым заявителем заключен договор энергоснабжения</w:t>
            </w:r>
            <w:r w:rsidR="00231A1B" w:rsidRPr="008A120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1" w:type="pct"/>
          </w:tcPr>
          <w:p w:rsidR="008A120D" w:rsidRPr="006C1EB6" w:rsidRDefault="008A120D" w:rsidP="0038776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Отсутствует</w:t>
            </w:r>
          </w:p>
          <w:p w:rsidR="00903187" w:rsidRPr="006C1EB6" w:rsidRDefault="00903187" w:rsidP="0038776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03187" w:rsidRPr="006C1EB6" w:rsidRDefault="00903187" w:rsidP="0038776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03187" w:rsidRPr="006C1EB6" w:rsidRDefault="00903187" w:rsidP="0038776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760" w:rsidRPr="006C1EB6" w:rsidRDefault="00387760" w:rsidP="0038776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03187" w:rsidRPr="006C1EB6" w:rsidRDefault="00903187" w:rsidP="0038776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03187" w:rsidRPr="006C1EB6" w:rsidRDefault="00903187" w:rsidP="0038776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EB6">
              <w:rPr>
                <w:rFonts w:ascii="Times New Roman" w:eastAsia="Times New Roman" w:hAnsi="Times New Roman" w:cs="Times New Roman"/>
                <w:lang w:eastAsia="ru-RU"/>
              </w:rPr>
              <w:t>Письменное предложение новой даты и времени</w:t>
            </w:r>
          </w:p>
          <w:p w:rsidR="00903187" w:rsidRPr="006C1EB6" w:rsidRDefault="00903187" w:rsidP="0038776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03187" w:rsidRPr="006C1EB6" w:rsidRDefault="00903187" w:rsidP="0038776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03187" w:rsidRPr="006C1EB6" w:rsidRDefault="00903187" w:rsidP="0038776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03187" w:rsidRPr="006C1EB6" w:rsidRDefault="00903187" w:rsidP="0038776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760" w:rsidRPr="006C1EB6" w:rsidRDefault="00387760" w:rsidP="0038776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A496F" w:rsidRDefault="002A496F" w:rsidP="0038776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03187" w:rsidRPr="006C1EB6" w:rsidRDefault="00903187" w:rsidP="0038776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EB6">
              <w:rPr>
                <w:rFonts w:ascii="Times New Roman" w:eastAsia="Times New Roman" w:hAnsi="Times New Roman" w:cs="Times New Roman"/>
                <w:lang w:eastAsia="ru-RU"/>
              </w:rPr>
              <w:t>Письменное уведомление</w:t>
            </w:r>
          </w:p>
        </w:tc>
        <w:tc>
          <w:tcPr>
            <w:tcW w:w="853" w:type="pct"/>
          </w:tcPr>
          <w:p w:rsidR="00903187" w:rsidRPr="006C1EB6" w:rsidRDefault="00903187" w:rsidP="003877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C1EB6">
              <w:rPr>
                <w:rFonts w:ascii="Times New Roman" w:hAnsi="Times New Roman" w:cs="Times New Roman"/>
              </w:rPr>
              <w:t>В течение 5 рабочих дней со дня получения запроса от заявителя</w:t>
            </w:r>
          </w:p>
          <w:p w:rsidR="00903187" w:rsidRPr="006C1EB6" w:rsidRDefault="00903187" w:rsidP="003877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2A496F" w:rsidRDefault="002A496F" w:rsidP="003877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2A496F" w:rsidRDefault="002A496F" w:rsidP="003877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903187" w:rsidRPr="006C1EB6" w:rsidRDefault="00903187" w:rsidP="003877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C1EB6">
              <w:rPr>
                <w:rFonts w:ascii="Times New Roman" w:hAnsi="Times New Roman" w:cs="Times New Roman"/>
              </w:rPr>
              <w:t xml:space="preserve">Не позднее чем через </w:t>
            </w:r>
            <w:r w:rsidR="00C05817" w:rsidRPr="006C1EB6">
              <w:rPr>
                <w:rFonts w:ascii="Times New Roman" w:hAnsi="Times New Roman" w:cs="Times New Roman"/>
              </w:rPr>
              <w:t>3</w:t>
            </w:r>
            <w:r w:rsidR="002A496F">
              <w:rPr>
                <w:rFonts w:ascii="Times New Roman" w:hAnsi="Times New Roman" w:cs="Times New Roman"/>
              </w:rPr>
              <w:t xml:space="preserve"> рабочих дня</w:t>
            </w:r>
            <w:r w:rsidRPr="006C1EB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C1EB6">
              <w:rPr>
                <w:rFonts w:ascii="Times New Roman" w:hAnsi="Times New Roman" w:cs="Times New Roman"/>
              </w:rPr>
              <w:t>с</w:t>
            </w:r>
            <w:r w:rsidR="002A496F">
              <w:rPr>
                <w:rFonts w:ascii="Times New Roman" w:hAnsi="Times New Roman" w:cs="Times New Roman"/>
              </w:rPr>
              <w:t xml:space="preserve"> даты </w:t>
            </w:r>
            <w:r w:rsidR="008A120D">
              <w:rPr>
                <w:rFonts w:ascii="Times New Roman" w:hAnsi="Times New Roman" w:cs="Times New Roman"/>
              </w:rPr>
              <w:t>получения</w:t>
            </w:r>
            <w:proofErr w:type="gramEnd"/>
            <w:r w:rsidR="008A120D">
              <w:rPr>
                <w:rFonts w:ascii="Times New Roman" w:hAnsi="Times New Roman" w:cs="Times New Roman"/>
              </w:rPr>
              <w:t xml:space="preserve"> </w:t>
            </w:r>
            <w:r w:rsidR="002A496F">
              <w:rPr>
                <w:rFonts w:ascii="Times New Roman" w:hAnsi="Times New Roman" w:cs="Times New Roman"/>
              </w:rPr>
              <w:t>заявки</w:t>
            </w:r>
          </w:p>
          <w:p w:rsidR="00903187" w:rsidRPr="006C1EB6" w:rsidRDefault="00903187" w:rsidP="003877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C05817" w:rsidRPr="006C1EB6" w:rsidRDefault="00C05817" w:rsidP="003877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C05817" w:rsidRPr="006C1EB6" w:rsidRDefault="00C05817" w:rsidP="003877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2A496F" w:rsidRDefault="002A496F" w:rsidP="00FF4A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2A496F" w:rsidRDefault="002A496F" w:rsidP="00FF4A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2A496F" w:rsidRDefault="002A496F" w:rsidP="00FF4A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903187" w:rsidRPr="006C1EB6" w:rsidRDefault="00903187" w:rsidP="002A496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EB6">
              <w:rPr>
                <w:rFonts w:ascii="Times New Roman" w:hAnsi="Times New Roman" w:cs="Times New Roman"/>
              </w:rPr>
              <w:t xml:space="preserve">В течение </w:t>
            </w:r>
            <w:r w:rsidR="002A496F">
              <w:rPr>
                <w:rFonts w:ascii="Times New Roman" w:hAnsi="Times New Roman" w:cs="Times New Roman"/>
              </w:rPr>
              <w:t>3</w:t>
            </w:r>
            <w:r w:rsidRPr="006C1EB6">
              <w:rPr>
                <w:rFonts w:ascii="Times New Roman" w:hAnsi="Times New Roman" w:cs="Times New Roman"/>
              </w:rPr>
              <w:t xml:space="preserve"> рабоч</w:t>
            </w:r>
            <w:r w:rsidR="002A496F">
              <w:rPr>
                <w:rFonts w:ascii="Times New Roman" w:hAnsi="Times New Roman" w:cs="Times New Roman"/>
              </w:rPr>
              <w:t>их дней</w:t>
            </w:r>
            <w:r w:rsidRPr="006C1EB6">
              <w:rPr>
                <w:rFonts w:ascii="Times New Roman" w:hAnsi="Times New Roman" w:cs="Times New Roman"/>
              </w:rPr>
              <w:t xml:space="preserve"> со дня получения заявки </w:t>
            </w:r>
          </w:p>
        </w:tc>
        <w:tc>
          <w:tcPr>
            <w:tcW w:w="732" w:type="pct"/>
          </w:tcPr>
          <w:p w:rsidR="007B6966" w:rsidRPr="006C1EB6" w:rsidRDefault="00903187" w:rsidP="003D2F5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C1EB6">
              <w:rPr>
                <w:rFonts w:ascii="Times New Roman" w:eastAsia="Times New Roman" w:hAnsi="Times New Roman" w:cs="Times New Roman"/>
                <w:lang w:eastAsia="ru-RU"/>
              </w:rPr>
              <w:t>Пункт 1</w:t>
            </w:r>
            <w:r w:rsidR="00C05817" w:rsidRPr="006C1EB6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  <w:r w:rsidRPr="006C1EB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7B6966" w:rsidRPr="006C1EB6">
              <w:rPr>
                <w:rFonts w:ascii="Times New Roman" w:eastAsia="Times New Roman" w:hAnsi="Times New Roman" w:cs="Times New Roman"/>
                <w:lang w:eastAsia="ru-RU"/>
              </w:rPr>
              <w:t xml:space="preserve">Основных положений функционирования розничных рынков электрической энергии (утв. Постановлением </w:t>
            </w:r>
            <w:proofErr w:type="gramEnd"/>
          </w:p>
          <w:p w:rsidR="00903187" w:rsidRPr="006C1EB6" w:rsidRDefault="007B6966" w:rsidP="003D2F5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C1EB6">
              <w:rPr>
                <w:rFonts w:ascii="Times New Roman" w:eastAsia="Times New Roman" w:hAnsi="Times New Roman" w:cs="Times New Roman"/>
                <w:lang w:eastAsia="ru-RU"/>
              </w:rPr>
              <w:t>Правительства РФ от 04.05.2012 № 442)</w:t>
            </w:r>
            <w:proofErr w:type="gramEnd"/>
          </w:p>
        </w:tc>
      </w:tr>
      <w:tr w:rsidR="006C1EB6" w:rsidRPr="006C1EB6" w:rsidTr="006C1EB6">
        <w:trPr>
          <w:trHeight w:val="400"/>
        </w:trPr>
        <w:tc>
          <w:tcPr>
            <w:tcW w:w="168" w:type="pct"/>
          </w:tcPr>
          <w:p w:rsidR="00C05817" w:rsidRPr="006C1EB6" w:rsidRDefault="00C05817" w:rsidP="0038776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EB6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640" w:type="pct"/>
          </w:tcPr>
          <w:p w:rsidR="00C05817" w:rsidRPr="006C1EB6" w:rsidRDefault="00C05817" w:rsidP="0038776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EB6">
              <w:rPr>
                <w:rFonts w:ascii="Times New Roman" w:eastAsia="Times New Roman" w:hAnsi="Times New Roman" w:cs="Times New Roman"/>
                <w:lang w:eastAsia="ru-RU"/>
              </w:rPr>
              <w:t>Техническая проверка</w:t>
            </w:r>
          </w:p>
        </w:tc>
        <w:tc>
          <w:tcPr>
            <w:tcW w:w="908" w:type="pct"/>
          </w:tcPr>
          <w:p w:rsidR="00C05817" w:rsidRPr="006C1EB6" w:rsidRDefault="00C05817" w:rsidP="0038776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EB6">
              <w:rPr>
                <w:rFonts w:ascii="Times New Roman" w:hAnsi="Times New Roman" w:cs="Times New Roman"/>
              </w:rPr>
              <w:t>Ос</w:t>
            </w:r>
            <w:r w:rsidR="00231A1B">
              <w:rPr>
                <w:rFonts w:ascii="Times New Roman" w:hAnsi="Times New Roman" w:cs="Times New Roman"/>
              </w:rPr>
              <w:t>уществление заявителем допуска в электроустановку</w:t>
            </w:r>
            <w:r w:rsidRPr="006C1EB6">
              <w:rPr>
                <w:rFonts w:ascii="Times New Roman" w:hAnsi="Times New Roman" w:cs="Times New Roman"/>
              </w:rPr>
              <w:t>, подготовка рабочего места (проведение организационных и технических мероприятий по электробезопасности)</w:t>
            </w:r>
          </w:p>
        </w:tc>
        <w:tc>
          <w:tcPr>
            <w:tcW w:w="908" w:type="pct"/>
          </w:tcPr>
          <w:p w:rsidR="00C05817" w:rsidRPr="008A120D" w:rsidRDefault="00C05817" w:rsidP="00387760">
            <w:pPr>
              <w:jc w:val="both"/>
              <w:rPr>
                <w:rFonts w:ascii="Times New Roman" w:hAnsi="Times New Roman" w:cs="Times New Roman"/>
              </w:rPr>
            </w:pPr>
            <w:r w:rsidRPr="008A120D">
              <w:rPr>
                <w:rFonts w:ascii="Times New Roman" w:eastAsia="Times New Roman" w:hAnsi="Times New Roman" w:cs="Times New Roman"/>
                <w:lang w:eastAsia="ru-RU"/>
              </w:rPr>
              <w:t>3.1.</w:t>
            </w:r>
            <w:r w:rsidR="00231A1B" w:rsidRPr="008A120D">
              <w:rPr>
                <w:rFonts w:ascii="Times New Roman" w:eastAsia="Times New Roman" w:hAnsi="Times New Roman" w:cs="Times New Roman"/>
                <w:lang w:eastAsia="ru-RU"/>
              </w:rPr>
              <w:t> Допуск в</w:t>
            </w:r>
            <w:r w:rsidRPr="008A120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120D">
              <w:rPr>
                <w:rFonts w:ascii="Times New Roman" w:hAnsi="Times New Roman" w:cs="Times New Roman"/>
              </w:rPr>
              <w:t>электроустановк</w:t>
            </w:r>
            <w:r w:rsidR="00231A1B" w:rsidRPr="008A120D">
              <w:rPr>
                <w:rFonts w:ascii="Times New Roman" w:hAnsi="Times New Roman" w:cs="Times New Roman"/>
              </w:rPr>
              <w:t>у</w:t>
            </w:r>
            <w:r w:rsidRPr="008A120D">
              <w:rPr>
                <w:rFonts w:ascii="Times New Roman" w:hAnsi="Times New Roman" w:cs="Times New Roman"/>
              </w:rPr>
              <w:t>.</w:t>
            </w:r>
          </w:p>
          <w:p w:rsidR="00AF5495" w:rsidRPr="008A120D" w:rsidRDefault="00C05817" w:rsidP="003877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A120D">
              <w:rPr>
                <w:rFonts w:ascii="Times New Roman" w:eastAsia="Times New Roman" w:hAnsi="Times New Roman" w:cs="Times New Roman"/>
                <w:lang w:eastAsia="ru-RU"/>
              </w:rPr>
              <w:t>3.2. </w:t>
            </w:r>
            <w:r w:rsidR="00AF5495" w:rsidRPr="008A120D">
              <w:rPr>
                <w:rFonts w:ascii="Times New Roman" w:eastAsia="Times New Roman" w:hAnsi="Times New Roman" w:cs="Times New Roman"/>
                <w:lang w:eastAsia="ru-RU"/>
              </w:rPr>
              <w:t>Осмотр</w:t>
            </w:r>
            <w:r w:rsidRPr="008A120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120D">
              <w:rPr>
                <w:rFonts w:ascii="Times New Roman" w:hAnsi="Times New Roman" w:cs="Times New Roman"/>
              </w:rPr>
              <w:t xml:space="preserve">места установки и схема подключения прибора учета, состояние прибора учета (наличие или отсутствие механических </w:t>
            </w:r>
            <w:r w:rsidRPr="008A120D">
              <w:rPr>
                <w:rFonts w:ascii="Times New Roman" w:hAnsi="Times New Roman" w:cs="Times New Roman"/>
              </w:rPr>
              <w:lastRenderedPageBreak/>
              <w:t>повреждений на корпусе прибора учета и пломб поверителя) и измери</w:t>
            </w:r>
            <w:r w:rsidR="00231A1B" w:rsidRPr="008A120D">
              <w:rPr>
                <w:rFonts w:ascii="Times New Roman" w:hAnsi="Times New Roman" w:cs="Times New Roman"/>
              </w:rPr>
              <w:t xml:space="preserve">тельных трансформаторов (при </w:t>
            </w:r>
            <w:r w:rsidRPr="008A120D">
              <w:rPr>
                <w:rFonts w:ascii="Times New Roman" w:hAnsi="Times New Roman" w:cs="Times New Roman"/>
              </w:rPr>
              <w:t>наличии)</w:t>
            </w:r>
            <w:r w:rsidR="00AF5495" w:rsidRPr="008A120D">
              <w:rPr>
                <w:rFonts w:ascii="Times New Roman" w:hAnsi="Times New Roman" w:cs="Times New Roman"/>
              </w:rPr>
              <w:t>.</w:t>
            </w:r>
          </w:p>
          <w:p w:rsidR="00AF5495" w:rsidRPr="008A120D" w:rsidRDefault="00C05817" w:rsidP="0038776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20D">
              <w:rPr>
                <w:rFonts w:ascii="Times New Roman" w:eastAsia="Times New Roman" w:hAnsi="Times New Roman" w:cs="Times New Roman"/>
                <w:lang w:eastAsia="ru-RU"/>
              </w:rPr>
              <w:t>3.3. </w:t>
            </w:r>
            <w:r w:rsidR="00AF5495" w:rsidRPr="008A120D">
              <w:rPr>
                <w:rFonts w:ascii="Times New Roman" w:eastAsia="Times New Roman" w:hAnsi="Times New Roman" w:cs="Times New Roman"/>
                <w:lang w:eastAsia="ru-RU"/>
              </w:rPr>
              <w:t>Проведение инструментальной проверки, снятие показаний.</w:t>
            </w:r>
          </w:p>
          <w:p w:rsidR="00C05817" w:rsidRPr="008A120D" w:rsidRDefault="00AF5495" w:rsidP="008F645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20D">
              <w:rPr>
                <w:rFonts w:ascii="Times New Roman" w:eastAsia="Times New Roman" w:hAnsi="Times New Roman" w:cs="Times New Roman"/>
                <w:lang w:eastAsia="ru-RU"/>
              </w:rPr>
              <w:t xml:space="preserve">3.4. Снятие </w:t>
            </w:r>
            <w:r w:rsidR="00C05817" w:rsidRPr="008A120D">
              <w:rPr>
                <w:rFonts w:ascii="Times New Roman" w:hAnsi="Times New Roman" w:cs="Times New Roman"/>
              </w:rPr>
              <w:t>контрольной пломбы и (или) знаков визуального контроля</w:t>
            </w:r>
            <w:r w:rsidR="008F6450" w:rsidRPr="008A120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1" w:type="pct"/>
          </w:tcPr>
          <w:p w:rsidR="00C05817" w:rsidRPr="006C1EB6" w:rsidRDefault="008F6450" w:rsidP="0038776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Визуальный осмотр</w:t>
            </w:r>
          </w:p>
        </w:tc>
        <w:tc>
          <w:tcPr>
            <w:tcW w:w="853" w:type="pct"/>
          </w:tcPr>
          <w:p w:rsidR="00C05817" w:rsidRPr="006C1EB6" w:rsidRDefault="00C05817" w:rsidP="0038776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EB6">
              <w:rPr>
                <w:rFonts w:ascii="Times New Roman" w:hAnsi="Times New Roman" w:cs="Times New Roman"/>
              </w:rPr>
              <w:t xml:space="preserve">В согласованный срок </w:t>
            </w:r>
          </w:p>
        </w:tc>
        <w:tc>
          <w:tcPr>
            <w:tcW w:w="732" w:type="pct"/>
          </w:tcPr>
          <w:p w:rsidR="007B6966" w:rsidRPr="006C1EB6" w:rsidRDefault="00C05817" w:rsidP="003D2F5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C1EB6">
              <w:rPr>
                <w:rFonts w:ascii="Times New Roman" w:eastAsia="Times New Roman" w:hAnsi="Times New Roman" w:cs="Times New Roman"/>
                <w:lang w:eastAsia="ru-RU"/>
              </w:rPr>
              <w:t xml:space="preserve">Пункт </w:t>
            </w:r>
            <w:r w:rsidR="00AF5495" w:rsidRPr="006C1EB6">
              <w:rPr>
                <w:rFonts w:ascii="Times New Roman" w:eastAsia="Times New Roman" w:hAnsi="Times New Roman" w:cs="Times New Roman"/>
                <w:lang w:eastAsia="ru-RU"/>
              </w:rPr>
              <w:t>149</w:t>
            </w:r>
            <w:r w:rsidRPr="006C1EB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7B6966" w:rsidRPr="006C1EB6">
              <w:rPr>
                <w:rFonts w:ascii="Times New Roman" w:eastAsia="Times New Roman" w:hAnsi="Times New Roman" w:cs="Times New Roman"/>
                <w:lang w:eastAsia="ru-RU"/>
              </w:rPr>
              <w:t xml:space="preserve">Основных положений функционирования розничных рынков электрической энергии (утв. Постановлением </w:t>
            </w:r>
            <w:proofErr w:type="gramEnd"/>
          </w:p>
          <w:p w:rsidR="00C05817" w:rsidRPr="006C1EB6" w:rsidRDefault="007B6966" w:rsidP="003D2F5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C1EB6">
              <w:rPr>
                <w:rFonts w:ascii="Times New Roman" w:eastAsia="Times New Roman" w:hAnsi="Times New Roman" w:cs="Times New Roman"/>
                <w:lang w:eastAsia="ru-RU"/>
              </w:rPr>
              <w:t xml:space="preserve">Правительства РФ </w:t>
            </w:r>
            <w:r w:rsidRPr="006C1EB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 04.05.2012 № 442)</w:t>
            </w:r>
            <w:proofErr w:type="gramEnd"/>
          </w:p>
        </w:tc>
      </w:tr>
      <w:tr w:rsidR="006C1EB6" w:rsidRPr="006C1EB6" w:rsidTr="006C1EB6">
        <w:trPr>
          <w:trHeight w:val="400"/>
        </w:trPr>
        <w:tc>
          <w:tcPr>
            <w:tcW w:w="168" w:type="pct"/>
          </w:tcPr>
          <w:p w:rsidR="00AF5495" w:rsidRPr="006C1EB6" w:rsidRDefault="00AF5495" w:rsidP="0038776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EB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</w:t>
            </w:r>
          </w:p>
        </w:tc>
        <w:tc>
          <w:tcPr>
            <w:tcW w:w="640" w:type="pct"/>
          </w:tcPr>
          <w:p w:rsidR="00AF5495" w:rsidRPr="006C1EB6" w:rsidRDefault="00AF5495" w:rsidP="008F645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EB6">
              <w:rPr>
                <w:rFonts w:ascii="Times New Roman" w:hAnsi="Times New Roman" w:cs="Times New Roman"/>
              </w:rPr>
              <w:t xml:space="preserve">Составление </w:t>
            </w:r>
            <w:r w:rsidR="005F3335" w:rsidRPr="006C1EB6">
              <w:rPr>
                <w:rFonts w:ascii="Times New Roman" w:hAnsi="Times New Roman" w:cs="Times New Roman"/>
              </w:rPr>
              <w:t>А</w:t>
            </w:r>
            <w:r w:rsidRPr="006C1EB6">
              <w:rPr>
                <w:rFonts w:ascii="Times New Roman" w:hAnsi="Times New Roman" w:cs="Times New Roman"/>
              </w:rPr>
              <w:t xml:space="preserve">кта </w:t>
            </w:r>
            <w:r w:rsidR="008F6450">
              <w:rPr>
                <w:rFonts w:ascii="Times New Roman" w:hAnsi="Times New Roman" w:cs="Times New Roman"/>
              </w:rPr>
              <w:t>осмотра</w:t>
            </w:r>
            <w:r w:rsidR="005F3335" w:rsidRPr="006C1EB6">
              <w:rPr>
                <w:rFonts w:ascii="Times New Roman" w:hAnsi="Times New Roman" w:cs="Times New Roman"/>
              </w:rPr>
              <w:t xml:space="preserve"> </w:t>
            </w:r>
            <w:r w:rsidRPr="006C1EB6">
              <w:rPr>
                <w:rFonts w:ascii="Times New Roman" w:hAnsi="Times New Roman" w:cs="Times New Roman"/>
              </w:rPr>
              <w:t>прибор</w:t>
            </w:r>
            <w:r w:rsidR="008F6450">
              <w:rPr>
                <w:rFonts w:ascii="Times New Roman" w:hAnsi="Times New Roman" w:cs="Times New Roman"/>
              </w:rPr>
              <w:t>а</w:t>
            </w:r>
            <w:r w:rsidRPr="006C1EB6">
              <w:rPr>
                <w:rFonts w:ascii="Times New Roman" w:hAnsi="Times New Roman" w:cs="Times New Roman"/>
              </w:rPr>
              <w:t xml:space="preserve"> учета </w:t>
            </w:r>
          </w:p>
        </w:tc>
        <w:tc>
          <w:tcPr>
            <w:tcW w:w="908" w:type="pct"/>
          </w:tcPr>
          <w:p w:rsidR="00AF5495" w:rsidRPr="006C1EB6" w:rsidRDefault="00AF5495" w:rsidP="003877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8" w:type="pct"/>
          </w:tcPr>
          <w:p w:rsidR="00AF5495" w:rsidRPr="008A120D" w:rsidRDefault="00AF5495" w:rsidP="003877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A120D">
              <w:rPr>
                <w:rFonts w:ascii="Times New Roman" w:eastAsia="Times New Roman" w:hAnsi="Times New Roman" w:cs="Times New Roman"/>
                <w:lang w:eastAsia="ru-RU"/>
              </w:rPr>
              <w:t>4.1. </w:t>
            </w:r>
            <w:r w:rsidR="005F3335" w:rsidRPr="008A120D">
              <w:rPr>
                <w:rFonts w:ascii="Times New Roman" w:hAnsi="Times New Roman" w:cs="Times New Roman"/>
              </w:rPr>
              <w:t xml:space="preserve">Составление Акта </w:t>
            </w:r>
            <w:r w:rsidR="008F6450" w:rsidRPr="008A120D">
              <w:rPr>
                <w:rFonts w:ascii="Times New Roman" w:hAnsi="Times New Roman" w:cs="Times New Roman"/>
              </w:rPr>
              <w:t>осмотра</w:t>
            </w:r>
            <w:r w:rsidR="005F3335" w:rsidRPr="008A120D">
              <w:rPr>
                <w:rFonts w:ascii="Times New Roman" w:hAnsi="Times New Roman" w:cs="Times New Roman"/>
              </w:rPr>
              <w:t xml:space="preserve"> приборов учета</w:t>
            </w:r>
            <w:r w:rsidRPr="008A120D">
              <w:rPr>
                <w:rFonts w:ascii="Times New Roman" w:hAnsi="Times New Roman" w:cs="Times New Roman"/>
              </w:rPr>
              <w:t>.</w:t>
            </w:r>
          </w:p>
          <w:p w:rsidR="005F3335" w:rsidRPr="008A120D" w:rsidRDefault="005F3335" w:rsidP="0038776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F5495" w:rsidRPr="008A120D" w:rsidRDefault="00AF5495" w:rsidP="0038776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20D">
              <w:rPr>
                <w:rFonts w:ascii="Times New Roman" w:eastAsia="Times New Roman" w:hAnsi="Times New Roman" w:cs="Times New Roman"/>
                <w:lang w:eastAsia="ru-RU"/>
              </w:rPr>
              <w:t>4.2. Н</w:t>
            </w:r>
            <w:r w:rsidRPr="008A120D">
              <w:rPr>
                <w:rFonts w:ascii="Times New Roman" w:hAnsi="Times New Roman" w:cs="Times New Roman"/>
              </w:rPr>
              <w:t>аправление копи</w:t>
            </w:r>
            <w:r w:rsidR="00AB112A" w:rsidRPr="008A120D">
              <w:rPr>
                <w:rFonts w:ascii="Times New Roman" w:hAnsi="Times New Roman" w:cs="Times New Roman"/>
              </w:rPr>
              <w:t>и</w:t>
            </w:r>
            <w:r w:rsidR="00177B9D" w:rsidRPr="008A120D">
              <w:rPr>
                <w:rFonts w:ascii="Times New Roman" w:hAnsi="Times New Roman" w:cs="Times New Roman"/>
              </w:rPr>
              <w:t xml:space="preserve"> А</w:t>
            </w:r>
            <w:r w:rsidRPr="008A120D">
              <w:rPr>
                <w:rFonts w:ascii="Times New Roman" w:hAnsi="Times New Roman" w:cs="Times New Roman"/>
              </w:rPr>
              <w:t xml:space="preserve">кта </w:t>
            </w:r>
            <w:r w:rsidR="005F3335" w:rsidRPr="008A120D">
              <w:rPr>
                <w:rFonts w:ascii="Times New Roman" w:hAnsi="Times New Roman" w:cs="Times New Roman"/>
              </w:rPr>
              <w:t>гарантирующему поставщик</w:t>
            </w:r>
            <w:r w:rsidR="00177B9D" w:rsidRPr="008A120D">
              <w:rPr>
                <w:rFonts w:ascii="Times New Roman" w:hAnsi="Times New Roman" w:cs="Times New Roman"/>
              </w:rPr>
              <w:t>у</w:t>
            </w:r>
            <w:r w:rsidR="005F3335" w:rsidRPr="008A120D">
              <w:rPr>
                <w:rFonts w:ascii="Times New Roman" w:hAnsi="Times New Roman" w:cs="Times New Roman"/>
              </w:rPr>
              <w:t xml:space="preserve"> (энергосбытовой, энергоснабжающей организации), если </w:t>
            </w:r>
            <w:r w:rsidR="00177B9D" w:rsidRPr="008A120D">
              <w:rPr>
                <w:rFonts w:ascii="Times New Roman" w:hAnsi="Times New Roman" w:cs="Times New Roman"/>
              </w:rPr>
              <w:t>он</w:t>
            </w:r>
            <w:r w:rsidR="005F3335" w:rsidRPr="008A120D">
              <w:rPr>
                <w:rFonts w:ascii="Times New Roman" w:hAnsi="Times New Roman" w:cs="Times New Roman"/>
              </w:rPr>
              <w:t xml:space="preserve"> не участвовал </w:t>
            </w:r>
            <w:r w:rsidR="00177B9D" w:rsidRPr="008A120D">
              <w:rPr>
                <w:rFonts w:ascii="Times New Roman" w:hAnsi="Times New Roman" w:cs="Times New Roman"/>
              </w:rPr>
              <w:t>в процедуре</w:t>
            </w:r>
          </w:p>
        </w:tc>
        <w:tc>
          <w:tcPr>
            <w:tcW w:w="791" w:type="pct"/>
          </w:tcPr>
          <w:p w:rsidR="00177B9D" w:rsidRPr="006C1EB6" w:rsidRDefault="00177B9D" w:rsidP="0038776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EB6">
              <w:rPr>
                <w:rFonts w:ascii="Times New Roman" w:eastAsia="Times New Roman" w:hAnsi="Times New Roman" w:cs="Times New Roman"/>
                <w:lang w:eastAsia="ru-RU"/>
              </w:rPr>
              <w:t xml:space="preserve">Акт в письменной форме </w:t>
            </w:r>
          </w:p>
          <w:p w:rsidR="00177B9D" w:rsidRPr="006C1EB6" w:rsidRDefault="00177B9D" w:rsidP="0038776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F5495" w:rsidRPr="006C1EB6" w:rsidRDefault="00AF5495" w:rsidP="0038776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EB6">
              <w:rPr>
                <w:rFonts w:ascii="Times New Roman" w:eastAsia="Times New Roman" w:hAnsi="Times New Roman" w:cs="Times New Roman"/>
                <w:lang w:eastAsia="ru-RU"/>
              </w:rPr>
              <w:t>Письменное уведомление</w:t>
            </w:r>
          </w:p>
        </w:tc>
        <w:tc>
          <w:tcPr>
            <w:tcW w:w="853" w:type="pct"/>
          </w:tcPr>
          <w:p w:rsidR="005F3335" w:rsidRPr="006C1EB6" w:rsidRDefault="005F3335" w:rsidP="003877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C1EB6">
              <w:rPr>
                <w:rFonts w:ascii="Times New Roman" w:hAnsi="Times New Roman" w:cs="Times New Roman"/>
              </w:rPr>
              <w:t>После окончания проверки</w:t>
            </w:r>
          </w:p>
          <w:p w:rsidR="005F3335" w:rsidRPr="006C1EB6" w:rsidRDefault="005F3335" w:rsidP="003877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AF5495" w:rsidRPr="006C1EB6" w:rsidRDefault="005F3335" w:rsidP="008F64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C1EB6">
              <w:rPr>
                <w:rFonts w:ascii="Times New Roman" w:hAnsi="Times New Roman" w:cs="Times New Roman"/>
              </w:rPr>
              <w:t>В т</w:t>
            </w:r>
            <w:r w:rsidR="008F6450">
              <w:rPr>
                <w:rFonts w:ascii="Times New Roman" w:hAnsi="Times New Roman" w:cs="Times New Roman"/>
              </w:rPr>
              <w:t>ечение 3 рабочих дней</w:t>
            </w:r>
            <w:r w:rsidRPr="006C1EB6">
              <w:rPr>
                <w:rFonts w:ascii="Times New Roman" w:hAnsi="Times New Roman" w:cs="Times New Roman"/>
              </w:rPr>
              <w:t xml:space="preserve"> со дня составления акта </w:t>
            </w:r>
            <w:r w:rsidR="008F6450">
              <w:rPr>
                <w:rFonts w:ascii="Times New Roman" w:hAnsi="Times New Roman" w:cs="Times New Roman"/>
              </w:rPr>
              <w:t>осмотра</w:t>
            </w:r>
          </w:p>
        </w:tc>
        <w:tc>
          <w:tcPr>
            <w:tcW w:w="732" w:type="pct"/>
          </w:tcPr>
          <w:p w:rsidR="007B6966" w:rsidRPr="006C1EB6" w:rsidRDefault="00AF5495" w:rsidP="003D2F5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C1EB6">
              <w:rPr>
                <w:rFonts w:ascii="Times New Roman" w:eastAsia="Times New Roman" w:hAnsi="Times New Roman" w:cs="Times New Roman"/>
                <w:lang w:eastAsia="ru-RU"/>
              </w:rPr>
              <w:t>Пункт 14</w:t>
            </w:r>
            <w:r w:rsidR="005F3335" w:rsidRPr="006C1EB6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6C1EB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7B6966" w:rsidRPr="006C1EB6">
              <w:rPr>
                <w:rFonts w:ascii="Times New Roman" w:eastAsia="Times New Roman" w:hAnsi="Times New Roman" w:cs="Times New Roman"/>
                <w:lang w:eastAsia="ru-RU"/>
              </w:rPr>
              <w:t xml:space="preserve">Основных положений функционирования розничных рынков электрической энергии (утв. Постановлением </w:t>
            </w:r>
            <w:proofErr w:type="gramEnd"/>
          </w:p>
          <w:p w:rsidR="00AF5495" w:rsidRPr="006C1EB6" w:rsidRDefault="007B6966" w:rsidP="003D2F5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C1EB6">
              <w:rPr>
                <w:rFonts w:ascii="Times New Roman" w:eastAsia="Times New Roman" w:hAnsi="Times New Roman" w:cs="Times New Roman"/>
                <w:lang w:eastAsia="ru-RU"/>
              </w:rPr>
              <w:t>Правительства РФ от 04.05.2012 № 442)</w:t>
            </w:r>
            <w:proofErr w:type="gramEnd"/>
          </w:p>
        </w:tc>
      </w:tr>
      <w:tr w:rsidR="006C1EB6" w:rsidRPr="006C1EB6" w:rsidTr="006C1EB6">
        <w:trPr>
          <w:trHeight w:val="400"/>
        </w:trPr>
        <w:tc>
          <w:tcPr>
            <w:tcW w:w="168" w:type="pct"/>
          </w:tcPr>
          <w:p w:rsidR="00AF5495" w:rsidRPr="006C1EB6" w:rsidRDefault="00AF5495" w:rsidP="0038776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1EB6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40" w:type="pct"/>
          </w:tcPr>
          <w:p w:rsidR="00AF5495" w:rsidRPr="006C1EB6" w:rsidRDefault="00177B9D" w:rsidP="003877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C1EB6">
              <w:rPr>
                <w:rFonts w:ascii="Times New Roman" w:hAnsi="Times New Roman" w:cs="Times New Roman"/>
              </w:rPr>
              <w:t>Снятие заявителем показаний прибора учета, планируемого к демонтажу и направление в сетевую организацию</w:t>
            </w:r>
          </w:p>
        </w:tc>
        <w:tc>
          <w:tcPr>
            <w:tcW w:w="908" w:type="pct"/>
          </w:tcPr>
          <w:p w:rsidR="00AF5495" w:rsidRPr="006C1EB6" w:rsidRDefault="00177B9D" w:rsidP="008F64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C1EB6">
              <w:rPr>
                <w:rFonts w:ascii="Times New Roman" w:hAnsi="Times New Roman" w:cs="Times New Roman"/>
              </w:rPr>
              <w:t>Если ни сетевая организация, ни гарантирующий поставщик (</w:t>
            </w:r>
            <w:proofErr w:type="spellStart"/>
            <w:r w:rsidRPr="006C1EB6">
              <w:rPr>
                <w:rFonts w:ascii="Times New Roman" w:hAnsi="Times New Roman" w:cs="Times New Roman"/>
              </w:rPr>
              <w:t>энергосбытовая</w:t>
            </w:r>
            <w:proofErr w:type="spellEnd"/>
            <w:r w:rsidRPr="006C1EB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C1EB6">
              <w:rPr>
                <w:rFonts w:ascii="Times New Roman" w:hAnsi="Times New Roman" w:cs="Times New Roman"/>
              </w:rPr>
              <w:t>энергоснабжающая</w:t>
            </w:r>
            <w:proofErr w:type="spellEnd"/>
            <w:r w:rsidRPr="006C1EB6">
              <w:rPr>
                <w:rFonts w:ascii="Times New Roman" w:hAnsi="Times New Roman" w:cs="Times New Roman"/>
              </w:rPr>
              <w:t xml:space="preserve"> организация) не явились в согласованные дату и время для снятия показаний прибора у</w:t>
            </w:r>
            <w:r w:rsidR="008F6450">
              <w:rPr>
                <w:rFonts w:ascii="Times New Roman" w:hAnsi="Times New Roman" w:cs="Times New Roman"/>
              </w:rPr>
              <w:t>чета и его осмотра.</w:t>
            </w:r>
            <w:proofErr w:type="gramEnd"/>
          </w:p>
        </w:tc>
        <w:tc>
          <w:tcPr>
            <w:tcW w:w="908" w:type="pct"/>
          </w:tcPr>
          <w:p w:rsidR="00AF5495" w:rsidRPr="008A120D" w:rsidRDefault="00AF5495" w:rsidP="0038776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20D">
              <w:rPr>
                <w:rFonts w:ascii="Times New Roman" w:eastAsia="Times New Roman" w:hAnsi="Times New Roman" w:cs="Times New Roman"/>
                <w:lang w:eastAsia="ru-RU"/>
              </w:rPr>
              <w:t>5.1. </w:t>
            </w:r>
            <w:r w:rsidR="00177B9D" w:rsidRPr="008A120D">
              <w:rPr>
                <w:rFonts w:ascii="Times New Roman" w:hAnsi="Times New Roman" w:cs="Times New Roman"/>
              </w:rPr>
              <w:t>Снятие заявителем показаний прибора учета, планируемого к демонтажу.</w:t>
            </w:r>
          </w:p>
          <w:p w:rsidR="00177B9D" w:rsidRPr="008A120D" w:rsidRDefault="00177B9D" w:rsidP="0038776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F5495" w:rsidRPr="008A120D" w:rsidRDefault="00AF5495" w:rsidP="0038776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20D">
              <w:rPr>
                <w:rFonts w:ascii="Times New Roman" w:eastAsia="Times New Roman" w:hAnsi="Times New Roman" w:cs="Times New Roman"/>
                <w:lang w:eastAsia="ru-RU"/>
              </w:rPr>
              <w:t>5.2. Н</w:t>
            </w:r>
            <w:r w:rsidRPr="008A120D">
              <w:rPr>
                <w:rFonts w:ascii="Times New Roman" w:hAnsi="Times New Roman" w:cs="Times New Roman"/>
              </w:rPr>
              <w:t xml:space="preserve">аправление </w:t>
            </w:r>
            <w:r w:rsidR="00177B9D" w:rsidRPr="008A120D">
              <w:rPr>
                <w:rFonts w:ascii="Times New Roman" w:hAnsi="Times New Roman" w:cs="Times New Roman"/>
              </w:rPr>
              <w:t>показаний прибора учета в сетевую организацию</w:t>
            </w:r>
          </w:p>
        </w:tc>
        <w:tc>
          <w:tcPr>
            <w:tcW w:w="791" w:type="pct"/>
          </w:tcPr>
          <w:p w:rsidR="00AF5495" w:rsidRPr="006C1EB6" w:rsidRDefault="008F6450" w:rsidP="008F645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Письменное обращение заявителем в адрес сетевой организации </w:t>
            </w:r>
            <w:r w:rsidR="00177B9D" w:rsidRPr="006C1EB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77B9D" w:rsidRPr="006C1EB6">
              <w:rPr>
                <w:rFonts w:ascii="Times New Roman" w:hAnsi="Times New Roman" w:cs="Times New Roman"/>
              </w:rPr>
              <w:t>или иным способом, позволяющим подтвердить факт получения</w:t>
            </w:r>
            <w:r>
              <w:rPr>
                <w:rFonts w:ascii="Times New Roman" w:hAnsi="Times New Roman" w:cs="Times New Roman"/>
              </w:rPr>
              <w:t xml:space="preserve"> письменного обращения </w:t>
            </w:r>
          </w:p>
        </w:tc>
        <w:tc>
          <w:tcPr>
            <w:tcW w:w="853" w:type="pct"/>
          </w:tcPr>
          <w:p w:rsidR="00AF5495" w:rsidRPr="006C1EB6" w:rsidRDefault="00AF5495" w:rsidP="008F64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C1EB6">
              <w:rPr>
                <w:rFonts w:ascii="Times New Roman" w:hAnsi="Times New Roman" w:cs="Times New Roman"/>
              </w:rPr>
              <w:t>2 рабочих дней со дня проведения тако</w:t>
            </w:r>
            <w:r w:rsidR="008F6450">
              <w:rPr>
                <w:rFonts w:ascii="Times New Roman" w:hAnsi="Times New Roman" w:cs="Times New Roman"/>
              </w:rPr>
              <w:t>го мероприятия</w:t>
            </w:r>
          </w:p>
        </w:tc>
        <w:tc>
          <w:tcPr>
            <w:tcW w:w="732" w:type="pct"/>
          </w:tcPr>
          <w:p w:rsidR="007B6966" w:rsidRPr="006C1EB6" w:rsidRDefault="00AF5495" w:rsidP="003D2F5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C1EB6">
              <w:rPr>
                <w:rFonts w:ascii="Times New Roman" w:eastAsia="Times New Roman" w:hAnsi="Times New Roman" w:cs="Times New Roman"/>
                <w:lang w:eastAsia="ru-RU"/>
              </w:rPr>
              <w:t>Пункт 14</w:t>
            </w:r>
            <w:r w:rsidR="00177B9D" w:rsidRPr="006C1EB6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6C1EB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7B6966" w:rsidRPr="006C1EB6">
              <w:rPr>
                <w:rFonts w:ascii="Times New Roman" w:eastAsia="Times New Roman" w:hAnsi="Times New Roman" w:cs="Times New Roman"/>
                <w:lang w:eastAsia="ru-RU"/>
              </w:rPr>
              <w:t xml:space="preserve">Основных положений функционирования розничных рынков электрической энергии (утв. Постановлением </w:t>
            </w:r>
            <w:proofErr w:type="gramEnd"/>
          </w:p>
          <w:p w:rsidR="00AF5495" w:rsidRPr="006C1EB6" w:rsidRDefault="007B6966" w:rsidP="003D2F5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C1EB6">
              <w:rPr>
                <w:rFonts w:ascii="Times New Roman" w:eastAsia="Times New Roman" w:hAnsi="Times New Roman" w:cs="Times New Roman"/>
                <w:lang w:eastAsia="ru-RU"/>
              </w:rPr>
              <w:t>Правительства РФ от 04.05.2012 № 442)</w:t>
            </w:r>
            <w:proofErr w:type="gramEnd"/>
          </w:p>
        </w:tc>
      </w:tr>
    </w:tbl>
    <w:p w:rsidR="008F6450" w:rsidRPr="008F6450" w:rsidRDefault="008F6450" w:rsidP="008F64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6450">
        <w:rPr>
          <w:rFonts w:ascii="Times New Roman" w:hAnsi="Times New Roman" w:cs="Times New Roman"/>
          <w:b/>
          <w:sz w:val="24"/>
          <w:szCs w:val="24"/>
        </w:rPr>
        <w:t xml:space="preserve">КОНТАКТНАЯ ИНФОРМАЦИЯ ДЛЯ НАПРАВЛЕНИЯ ОБРАЩЕНИИЙ: </w:t>
      </w:r>
    </w:p>
    <w:p w:rsidR="008F6450" w:rsidRPr="008F6450" w:rsidRDefault="008F6450" w:rsidP="008F64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120D">
        <w:rPr>
          <w:rFonts w:ascii="Times New Roman" w:hAnsi="Times New Roman" w:cs="Times New Roman"/>
          <w:sz w:val="24"/>
          <w:szCs w:val="24"/>
        </w:rPr>
        <w:t>Номер телефонного обслуживания:</w:t>
      </w:r>
      <w:r w:rsidRPr="008F6450">
        <w:rPr>
          <w:rFonts w:ascii="Times New Roman" w:hAnsi="Times New Roman" w:cs="Times New Roman"/>
          <w:b/>
          <w:sz w:val="24"/>
          <w:szCs w:val="24"/>
        </w:rPr>
        <w:t xml:space="preserve"> (3812) 39-74-43</w:t>
      </w:r>
      <w:r w:rsidR="00F84F49">
        <w:rPr>
          <w:rFonts w:ascii="Times New Roman" w:hAnsi="Times New Roman" w:cs="Times New Roman"/>
          <w:b/>
          <w:sz w:val="24"/>
          <w:szCs w:val="24"/>
        </w:rPr>
        <w:t>,</w:t>
      </w:r>
      <w:r w:rsidR="00F84F49" w:rsidRPr="00F84F49">
        <w:t xml:space="preserve"> </w:t>
      </w:r>
      <w:r w:rsidR="00F84F49" w:rsidRPr="00F84F49">
        <w:rPr>
          <w:rFonts w:ascii="Times New Roman" w:hAnsi="Times New Roman" w:cs="Times New Roman"/>
          <w:b/>
          <w:sz w:val="24"/>
          <w:szCs w:val="24"/>
        </w:rPr>
        <w:t>39-73-08</w:t>
      </w:r>
      <w:r w:rsidR="00F84F4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F6450" w:rsidRPr="008F6450" w:rsidRDefault="008F6450" w:rsidP="008F64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120D">
        <w:rPr>
          <w:rFonts w:ascii="Times New Roman" w:hAnsi="Times New Roman" w:cs="Times New Roman"/>
          <w:sz w:val="24"/>
          <w:szCs w:val="24"/>
        </w:rPr>
        <w:t>Адрес электронной почты:</w:t>
      </w:r>
      <w:r w:rsidRPr="008F6450">
        <w:rPr>
          <w:rFonts w:ascii="Times New Roman" w:hAnsi="Times New Roman" w:cs="Times New Roman"/>
          <w:b/>
          <w:sz w:val="24"/>
          <w:szCs w:val="24"/>
        </w:rPr>
        <w:t xml:space="preserve"> info.polet@khrunichev.ru </w:t>
      </w:r>
    </w:p>
    <w:p w:rsidR="008F6450" w:rsidRPr="008F6450" w:rsidRDefault="008A120D" w:rsidP="008F64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обслуживания клиентов</w:t>
      </w:r>
      <w:r w:rsidR="008F6450" w:rsidRPr="008A120D">
        <w:rPr>
          <w:rFonts w:ascii="Times New Roman" w:hAnsi="Times New Roman" w:cs="Times New Roman"/>
          <w:sz w:val="24"/>
          <w:szCs w:val="24"/>
        </w:rPr>
        <w:t>:</w:t>
      </w:r>
      <w:r w:rsidR="008F6450" w:rsidRPr="008F6450">
        <w:rPr>
          <w:rFonts w:ascii="Times New Roman" w:hAnsi="Times New Roman" w:cs="Times New Roman"/>
          <w:b/>
          <w:sz w:val="24"/>
          <w:szCs w:val="24"/>
        </w:rPr>
        <w:t xml:space="preserve"> г</w:t>
      </w:r>
      <w:proofErr w:type="gramStart"/>
      <w:r w:rsidR="008F6450" w:rsidRPr="008F6450">
        <w:rPr>
          <w:rFonts w:ascii="Times New Roman" w:hAnsi="Times New Roman" w:cs="Times New Roman"/>
          <w:b/>
          <w:sz w:val="24"/>
          <w:szCs w:val="24"/>
        </w:rPr>
        <w:t>.О</w:t>
      </w:r>
      <w:proofErr w:type="gramEnd"/>
      <w:r w:rsidR="008F6450" w:rsidRPr="008F6450">
        <w:rPr>
          <w:rFonts w:ascii="Times New Roman" w:hAnsi="Times New Roman" w:cs="Times New Roman"/>
          <w:b/>
          <w:sz w:val="24"/>
          <w:szCs w:val="24"/>
        </w:rPr>
        <w:t xml:space="preserve">мск, ул. Богдана Хмельницкого, д.226 </w:t>
      </w:r>
    </w:p>
    <w:p w:rsidR="00935545" w:rsidRPr="00EB141B" w:rsidRDefault="008954BE" w:rsidP="008954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Официальный сайт</w:t>
      </w:r>
      <w:r w:rsidRPr="00B2342C">
        <w:rPr>
          <w:rFonts w:ascii="Times New Roman" w:hAnsi="Times New Roman" w:cs="Times New Roman"/>
          <w:sz w:val="24"/>
          <w:szCs w:val="24"/>
        </w:rPr>
        <w:t xml:space="preserve"> компании:</w:t>
      </w:r>
      <w:r w:rsidRPr="005F12D3">
        <w:rPr>
          <w:rFonts w:ascii="Times New Roman" w:hAnsi="Times New Roman" w:cs="Times New Roman"/>
          <w:b/>
          <w:sz w:val="24"/>
          <w:szCs w:val="24"/>
        </w:rPr>
        <w:t xml:space="preserve"> www.polyot.su</w:t>
      </w:r>
      <w:bookmarkStart w:id="0" w:name="_GoBack"/>
      <w:bookmarkEnd w:id="0"/>
    </w:p>
    <w:sectPr w:rsidR="00935545" w:rsidRPr="00EB141B" w:rsidSect="00F9269E">
      <w:pgSz w:w="16838" w:h="11906" w:orient="landscape"/>
      <w:pgMar w:top="709" w:right="850" w:bottom="993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141B" w:rsidRDefault="00EB141B" w:rsidP="00DC7CA8">
      <w:pPr>
        <w:spacing w:after="0" w:line="240" w:lineRule="auto"/>
      </w:pPr>
      <w:r>
        <w:separator/>
      </w:r>
    </w:p>
  </w:endnote>
  <w:endnote w:type="continuationSeparator" w:id="0">
    <w:p w:rsidR="00EB141B" w:rsidRDefault="00EB141B" w:rsidP="00DC7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141B" w:rsidRDefault="00EB141B" w:rsidP="00DC7CA8">
      <w:pPr>
        <w:spacing w:after="0" w:line="240" w:lineRule="auto"/>
      </w:pPr>
      <w:r>
        <w:separator/>
      </w:r>
    </w:p>
  </w:footnote>
  <w:footnote w:type="continuationSeparator" w:id="0">
    <w:p w:rsidR="00EB141B" w:rsidRDefault="00EB141B" w:rsidP="00DC7C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285CC1"/>
    <w:multiLevelType w:val="hybridMultilevel"/>
    <w:tmpl w:val="967E0194"/>
    <w:lvl w:ilvl="0" w:tplc="BBD67AAC">
      <w:start w:val="1"/>
      <w:numFmt w:val="decimal"/>
      <w:lvlText w:val="%1."/>
      <w:lvlJc w:val="left"/>
      <w:pPr>
        <w:ind w:left="907" w:hanging="360"/>
      </w:pPr>
      <w:rPr>
        <w:rFonts w:asciiTheme="minorHAnsi" w:eastAsia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27" w:hanging="360"/>
      </w:pPr>
    </w:lvl>
    <w:lvl w:ilvl="2" w:tplc="0419001B" w:tentative="1">
      <w:start w:val="1"/>
      <w:numFmt w:val="lowerRoman"/>
      <w:lvlText w:val="%3."/>
      <w:lvlJc w:val="right"/>
      <w:pPr>
        <w:ind w:left="2347" w:hanging="180"/>
      </w:pPr>
    </w:lvl>
    <w:lvl w:ilvl="3" w:tplc="0419000F" w:tentative="1">
      <w:start w:val="1"/>
      <w:numFmt w:val="decimal"/>
      <w:lvlText w:val="%4."/>
      <w:lvlJc w:val="left"/>
      <w:pPr>
        <w:ind w:left="3067" w:hanging="360"/>
      </w:pPr>
    </w:lvl>
    <w:lvl w:ilvl="4" w:tplc="04190019" w:tentative="1">
      <w:start w:val="1"/>
      <w:numFmt w:val="lowerLetter"/>
      <w:lvlText w:val="%5."/>
      <w:lvlJc w:val="left"/>
      <w:pPr>
        <w:ind w:left="3787" w:hanging="360"/>
      </w:pPr>
    </w:lvl>
    <w:lvl w:ilvl="5" w:tplc="0419001B" w:tentative="1">
      <w:start w:val="1"/>
      <w:numFmt w:val="lowerRoman"/>
      <w:lvlText w:val="%6."/>
      <w:lvlJc w:val="right"/>
      <w:pPr>
        <w:ind w:left="4507" w:hanging="180"/>
      </w:pPr>
    </w:lvl>
    <w:lvl w:ilvl="6" w:tplc="0419000F" w:tentative="1">
      <w:start w:val="1"/>
      <w:numFmt w:val="decimal"/>
      <w:lvlText w:val="%7."/>
      <w:lvlJc w:val="left"/>
      <w:pPr>
        <w:ind w:left="5227" w:hanging="360"/>
      </w:pPr>
    </w:lvl>
    <w:lvl w:ilvl="7" w:tplc="04190019" w:tentative="1">
      <w:start w:val="1"/>
      <w:numFmt w:val="lowerLetter"/>
      <w:lvlText w:val="%8."/>
      <w:lvlJc w:val="left"/>
      <w:pPr>
        <w:ind w:left="5947" w:hanging="360"/>
      </w:pPr>
    </w:lvl>
    <w:lvl w:ilvl="8" w:tplc="0419001B" w:tentative="1">
      <w:start w:val="1"/>
      <w:numFmt w:val="lowerRoman"/>
      <w:lvlText w:val="%9."/>
      <w:lvlJc w:val="right"/>
      <w:pPr>
        <w:ind w:left="666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53F9"/>
    <w:rsid w:val="000164EE"/>
    <w:rsid w:val="00022F24"/>
    <w:rsid w:val="00026177"/>
    <w:rsid w:val="00035607"/>
    <w:rsid w:val="00041665"/>
    <w:rsid w:val="0004298F"/>
    <w:rsid w:val="00054003"/>
    <w:rsid w:val="000653F9"/>
    <w:rsid w:val="000A6DE8"/>
    <w:rsid w:val="000D0D64"/>
    <w:rsid w:val="000E2AD7"/>
    <w:rsid w:val="00143C0C"/>
    <w:rsid w:val="001452AF"/>
    <w:rsid w:val="00166D9F"/>
    <w:rsid w:val="001700D2"/>
    <w:rsid w:val="00177362"/>
    <w:rsid w:val="00177B9D"/>
    <w:rsid w:val="00180DA0"/>
    <w:rsid w:val="00182892"/>
    <w:rsid w:val="001830A9"/>
    <w:rsid w:val="00186FB8"/>
    <w:rsid w:val="00187BF5"/>
    <w:rsid w:val="0019014D"/>
    <w:rsid w:val="001A09A2"/>
    <w:rsid w:val="001D45A0"/>
    <w:rsid w:val="0022778E"/>
    <w:rsid w:val="00231805"/>
    <w:rsid w:val="00231A1B"/>
    <w:rsid w:val="00233155"/>
    <w:rsid w:val="00242530"/>
    <w:rsid w:val="00251BEC"/>
    <w:rsid w:val="00262876"/>
    <w:rsid w:val="00294A69"/>
    <w:rsid w:val="002963F2"/>
    <w:rsid w:val="002978AF"/>
    <w:rsid w:val="002A3BA1"/>
    <w:rsid w:val="002A496F"/>
    <w:rsid w:val="002F4276"/>
    <w:rsid w:val="003134B3"/>
    <w:rsid w:val="00315196"/>
    <w:rsid w:val="003158E1"/>
    <w:rsid w:val="0032200A"/>
    <w:rsid w:val="00326913"/>
    <w:rsid w:val="00340FEC"/>
    <w:rsid w:val="00342925"/>
    <w:rsid w:val="00347A15"/>
    <w:rsid w:val="00387760"/>
    <w:rsid w:val="00397B62"/>
    <w:rsid w:val="003A6292"/>
    <w:rsid w:val="003B1FF5"/>
    <w:rsid w:val="003C556E"/>
    <w:rsid w:val="003D2F56"/>
    <w:rsid w:val="003D4D3D"/>
    <w:rsid w:val="003F5301"/>
    <w:rsid w:val="00402DC7"/>
    <w:rsid w:val="00405B1D"/>
    <w:rsid w:val="00422B6E"/>
    <w:rsid w:val="00443775"/>
    <w:rsid w:val="004A4D60"/>
    <w:rsid w:val="004D1169"/>
    <w:rsid w:val="004E3074"/>
    <w:rsid w:val="004F4FF1"/>
    <w:rsid w:val="00507A0C"/>
    <w:rsid w:val="00520F42"/>
    <w:rsid w:val="00557796"/>
    <w:rsid w:val="00573CFF"/>
    <w:rsid w:val="0057580F"/>
    <w:rsid w:val="00584BD8"/>
    <w:rsid w:val="00587AB6"/>
    <w:rsid w:val="00590015"/>
    <w:rsid w:val="005A012A"/>
    <w:rsid w:val="005A11F9"/>
    <w:rsid w:val="005B14AA"/>
    <w:rsid w:val="005B627E"/>
    <w:rsid w:val="005B7412"/>
    <w:rsid w:val="005C0C94"/>
    <w:rsid w:val="005C22A7"/>
    <w:rsid w:val="005E153E"/>
    <w:rsid w:val="005E2788"/>
    <w:rsid w:val="005F3335"/>
    <w:rsid w:val="00620C3D"/>
    <w:rsid w:val="00640439"/>
    <w:rsid w:val="00643AB9"/>
    <w:rsid w:val="0065173C"/>
    <w:rsid w:val="00654650"/>
    <w:rsid w:val="006642D2"/>
    <w:rsid w:val="00666E7C"/>
    <w:rsid w:val="00677F5A"/>
    <w:rsid w:val="0068024C"/>
    <w:rsid w:val="00683924"/>
    <w:rsid w:val="00690D12"/>
    <w:rsid w:val="006940E1"/>
    <w:rsid w:val="006B2489"/>
    <w:rsid w:val="006C1EB6"/>
    <w:rsid w:val="006D2507"/>
    <w:rsid w:val="006D2EDE"/>
    <w:rsid w:val="006D7BF9"/>
    <w:rsid w:val="006F2514"/>
    <w:rsid w:val="006F446F"/>
    <w:rsid w:val="00731CF4"/>
    <w:rsid w:val="00741823"/>
    <w:rsid w:val="00762B2B"/>
    <w:rsid w:val="00765C7F"/>
    <w:rsid w:val="00765CEC"/>
    <w:rsid w:val="00776C32"/>
    <w:rsid w:val="0078335E"/>
    <w:rsid w:val="007B0584"/>
    <w:rsid w:val="007B6966"/>
    <w:rsid w:val="007D73B0"/>
    <w:rsid w:val="007E104C"/>
    <w:rsid w:val="007E41FA"/>
    <w:rsid w:val="007F7353"/>
    <w:rsid w:val="00824E68"/>
    <w:rsid w:val="008254DA"/>
    <w:rsid w:val="0082713E"/>
    <w:rsid w:val="00874836"/>
    <w:rsid w:val="00884F39"/>
    <w:rsid w:val="00886645"/>
    <w:rsid w:val="008954BE"/>
    <w:rsid w:val="008A0889"/>
    <w:rsid w:val="008A120D"/>
    <w:rsid w:val="008A1EF7"/>
    <w:rsid w:val="008A4645"/>
    <w:rsid w:val="008B0BC6"/>
    <w:rsid w:val="008B2309"/>
    <w:rsid w:val="008C2E25"/>
    <w:rsid w:val="008E16CB"/>
    <w:rsid w:val="008F6450"/>
    <w:rsid w:val="009001F4"/>
    <w:rsid w:val="00903187"/>
    <w:rsid w:val="00904E58"/>
    <w:rsid w:val="009064E3"/>
    <w:rsid w:val="00935545"/>
    <w:rsid w:val="00950292"/>
    <w:rsid w:val="00997522"/>
    <w:rsid w:val="009A78FF"/>
    <w:rsid w:val="009D7322"/>
    <w:rsid w:val="009E538E"/>
    <w:rsid w:val="00A05CC8"/>
    <w:rsid w:val="00A06C6A"/>
    <w:rsid w:val="00A210DB"/>
    <w:rsid w:val="00A26691"/>
    <w:rsid w:val="00A44E14"/>
    <w:rsid w:val="00A46138"/>
    <w:rsid w:val="00A474DD"/>
    <w:rsid w:val="00A533BC"/>
    <w:rsid w:val="00A66E4F"/>
    <w:rsid w:val="00A72C95"/>
    <w:rsid w:val="00AB112A"/>
    <w:rsid w:val="00AD44CF"/>
    <w:rsid w:val="00AE392E"/>
    <w:rsid w:val="00AF2A87"/>
    <w:rsid w:val="00AF5495"/>
    <w:rsid w:val="00AF67C0"/>
    <w:rsid w:val="00B118E9"/>
    <w:rsid w:val="00B8308D"/>
    <w:rsid w:val="00B96DA2"/>
    <w:rsid w:val="00BA531D"/>
    <w:rsid w:val="00BB7AE2"/>
    <w:rsid w:val="00BD087E"/>
    <w:rsid w:val="00BD1C7B"/>
    <w:rsid w:val="00C02B7A"/>
    <w:rsid w:val="00C05817"/>
    <w:rsid w:val="00C05A4F"/>
    <w:rsid w:val="00C168E1"/>
    <w:rsid w:val="00C20511"/>
    <w:rsid w:val="00C2064F"/>
    <w:rsid w:val="00C21118"/>
    <w:rsid w:val="00C25F4B"/>
    <w:rsid w:val="00C379FF"/>
    <w:rsid w:val="00C454A5"/>
    <w:rsid w:val="00C45AAE"/>
    <w:rsid w:val="00C56E9C"/>
    <w:rsid w:val="00C65867"/>
    <w:rsid w:val="00C74D96"/>
    <w:rsid w:val="00C8583C"/>
    <w:rsid w:val="00C8718B"/>
    <w:rsid w:val="00CA1A51"/>
    <w:rsid w:val="00CA542E"/>
    <w:rsid w:val="00CC1A0A"/>
    <w:rsid w:val="00CC211B"/>
    <w:rsid w:val="00CF1E2B"/>
    <w:rsid w:val="00D47D80"/>
    <w:rsid w:val="00D6592D"/>
    <w:rsid w:val="00D679FC"/>
    <w:rsid w:val="00D75D25"/>
    <w:rsid w:val="00D870EE"/>
    <w:rsid w:val="00DC7CA8"/>
    <w:rsid w:val="00DF08F3"/>
    <w:rsid w:val="00DF1E04"/>
    <w:rsid w:val="00DF4464"/>
    <w:rsid w:val="00E36F56"/>
    <w:rsid w:val="00E5056E"/>
    <w:rsid w:val="00E53D9B"/>
    <w:rsid w:val="00E557B2"/>
    <w:rsid w:val="00E9367D"/>
    <w:rsid w:val="00EA53BE"/>
    <w:rsid w:val="00EB141B"/>
    <w:rsid w:val="00EE2C63"/>
    <w:rsid w:val="00F20711"/>
    <w:rsid w:val="00F26F5D"/>
    <w:rsid w:val="00F84F49"/>
    <w:rsid w:val="00F87578"/>
    <w:rsid w:val="00F9128F"/>
    <w:rsid w:val="00F9269E"/>
    <w:rsid w:val="00FA4EEA"/>
    <w:rsid w:val="00FA71E0"/>
    <w:rsid w:val="00FB5752"/>
    <w:rsid w:val="00FB6ECF"/>
    <w:rsid w:val="00FC1E5A"/>
    <w:rsid w:val="00FD1933"/>
    <w:rsid w:val="00FE0A69"/>
    <w:rsid w:val="00FF1355"/>
    <w:rsid w:val="00FF4A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775"/>
  </w:style>
  <w:style w:type="paragraph" w:styleId="1">
    <w:name w:val="heading 1"/>
    <w:basedOn w:val="a"/>
    <w:next w:val="a"/>
    <w:link w:val="10"/>
    <w:uiPriority w:val="9"/>
    <w:qFormat/>
    <w:rsid w:val="00C05A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53F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653F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666E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269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6913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022F24"/>
    <w:rPr>
      <w:b/>
      <w:bCs/>
    </w:rPr>
  </w:style>
  <w:style w:type="paragraph" w:customStyle="1" w:styleId="Default">
    <w:name w:val="Default"/>
    <w:rsid w:val="00E36F5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a7">
    <w:name w:val="annotation reference"/>
    <w:basedOn w:val="a0"/>
    <w:uiPriority w:val="99"/>
    <w:semiHidden/>
    <w:unhideWhenUsed/>
    <w:rsid w:val="00584BD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84BD8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84BD8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84BD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84BD8"/>
    <w:rPr>
      <w:b/>
      <w:bCs/>
      <w:sz w:val="20"/>
      <w:szCs w:val="20"/>
    </w:rPr>
  </w:style>
  <w:style w:type="table" w:customStyle="1" w:styleId="-11">
    <w:name w:val="Светлая заливка - Акцент 11"/>
    <w:basedOn w:val="a1"/>
    <w:uiPriority w:val="60"/>
    <w:rsid w:val="008C2E2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DC7CA8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DC7CA8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DC7CA8"/>
    <w:rPr>
      <w:vertAlign w:val="superscript"/>
    </w:rPr>
  </w:style>
  <w:style w:type="table" w:customStyle="1" w:styleId="-110">
    <w:name w:val="Светлый список - Акцент 11"/>
    <w:basedOn w:val="a1"/>
    <w:uiPriority w:val="61"/>
    <w:rsid w:val="00DC7CA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af">
    <w:name w:val="Document Map"/>
    <w:basedOn w:val="a"/>
    <w:link w:val="af0"/>
    <w:uiPriority w:val="99"/>
    <w:semiHidden/>
    <w:unhideWhenUsed/>
    <w:rsid w:val="00D67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D679F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05A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converted-space">
    <w:name w:val="apple-converted-space"/>
    <w:basedOn w:val="a0"/>
    <w:rsid w:val="008A4645"/>
  </w:style>
  <w:style w:type="character" w:styleId="af1">
    <w:name w:val="Hyperlink"/>
    <w:basedOn w:val="a0"/>
    <w:uiPriority w:val="99"/>
    <w:semiHidden/>
    <w:unhideWhenUsed/>
    <w:rsid w:val="00935545"/>
    <w:rPr>
      <w:color w:val="0000FF"/>
      <w:u w:val="single"/>
    </w:rPr>
  </w:style>
  <w:style w:type="table" w:styleId="af2">
    <w:name w:val="Table Grid"/>
    <w:basedOn w:val="a1"/>
    <w:uiPriority w:val="59"/>
    <w:rsid w:val="006C1E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775"/>
  </w:style>
  <w:style w:type="paragraph" w:styleId="1">
    <w:name w:val="heading 1"/>
    <w:basedOn w:val="a"/>
    <w:next w:val="a"/>
    <w:link w:val="10"/>
    <w:uiPriority w:val="9"/>
    <w:qFormat/>
    <w:rsid w:val="00C05A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53F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653F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666E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269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6913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022F24"/>
    <w:rPr>
      <w:b/>
      <w:bCs/>
    </w:rPr>
  </w:style>
  <w:style w:type="paragraph" w:customStyle="1" w:styleId="Default">
    <w:name w:val="Default"/>
    <w:rsid w:val="00E36F5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a7">
    <w:name w:val="annotation reference"/>
    <w:basedOn w:val="a0"/>
    <w:uiPriority w:val="99"/>
    <w:semiHidden/>
    <w:unhideWhenUsed/>
    <w:rsid w:val="00584BD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84BD8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84BD8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84BD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84BD8"/>
    <w:rPr>
      <w:b/>
      <w:bCs/>
      <w:sz w:val="20"/>
      <w:szCs w:val="20"/>
    </w:rPr>
  </w:style>
  <w:style w:type="table" w:customStyle="1" w:styleId="-11">
    <w:name w:val="Светлая заливка - Акцент 11"/>
    <w:basedOn w:val="a1"/>
    <w:uiPriority w:val="60"/>
    <w:rsid w:val="008C2E2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DC7CA8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DC7CA8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DC7CA8"/>
    <w:rPr>
      <w:vertAlign w:val="superscript"/>
    </w:rPr>
  </w:style>
  <w:style w:type="table" w:customStyle="1" w:styleId="-110">
    <w:name w:val="Светлый список - Акцент 11"/>
    <w:basedOn w:val="a1"/>
    <w:uiPriority w:val="61"/>
    <w:rsid w:val="00DC7CA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af">
    <w:name w:val="Document Map"/>
    <w:basedOn w:val="a"/>
    <w:link w:val="af0"/>
    <w:uiPriority w:val="99"/>
    <w:semiHidden/>
    <w:unhideWhenUsed/>
    <w:rsid w:val="00D67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D679F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05A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converted-space">
    <w:name w:val="apple-converted-space"/>
    <w:basedOn w:val="a0"/>
    <w:rsid w:val="008A4645"/>
  </w:style>
  <w:style w:type="character" w:styleId="af1">
    <w:name w:val="Hyperlink"/>
    <w:basedOn w:val="a0"/>
    <w:uiPriority w:val="99"/>
    <w:semiHidden/>
    <w:unhideWhenUsed/>
    <w:rsid w:val="00935545"/>
    <w:rPr>
      <w:color w:val="0000FF"/>
      <w:u w:val="single"/>
    </w:rPr>
  </w:style>
  <w:style w:type="table" w:styleId="af2">
    <w:name w:val="Table Grid"/>
    <w:basedOn w:val="a1"/>
    <w:uiPriority w:val="59"/>
    <w:rsid w:val="006C1E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1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604278">
          <w:marLeft w:val="300"/>
          <w:marRight w:val="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37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95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222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05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8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83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41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ED9B8-A9DD-47C0-B60C-8A92B0E26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895</Words>
  <Characters>5102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Газданова М.А.</dc:creator>
  <cp:lastModifiedBy>ShcherbakovaLA</cp:lastModifiedBy>
  <cp:revision>34</cp:revision>
  <cp:lastPrinted>2014-08-01T10:40:00Z</cp:lastPrinted>
  <dcterms:created xsi:type="dcterms:W3CDTF">2015-04-20T09:29:00Z</dcterms:created>
  <dcterms:modified xsi:type="dcterms:W3CDTF">2018-04-19T03:28:00Z</dcterms:modified>
</cp:coreProperties>
</file>