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AE0" w:rsidRDefault="00A42AE0" w:rsidP="00A42AE0">
      <w:pPr>
        <w:pStyle w:val="1"/>
        <w:spacing w:line="240" w:lineRule="auto"/>
        <w:ind w:left="1203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A42AE0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</w:t>
      </w:r>
      <w:proofErr w:type="gramEnd"/>
      <w:r w:rsidRPr="00A42AE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приказом</w:t>
      </w:r>
    </w:p>
    <w:p w:rsidR="00E91F1A" w:rsidRPr="00E91F1A" w:rsidRDefault="00E91F1A" w:rsidP="00E91F1A"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№317 от 11.04.2018г.</w:t>
      </w:r>
    </w:p>
    <w:p w:rsidR="00A42AE0" w:rsidRPr="00A42AE0" w:rsidRDefault="00A42AE0" w:rsidP="00A42AE0">
      <w:pPr>
        <w:pStyle w:val="1"/>
        <w:spacing w:before="0" w:line="240" w:lineRule="auto"/>
        <w:ind w:left="1203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42AE0">
        <w:rPr>
          <w:rFonts w:ascii="Times New Roman" w:hAnsi="Times New Roman" w:cs="Times New Roman"/>
          <w:b w:val="0"/>
          <w:color w:val="auto"/>
          <w:sz w:val="24"/>
          <w:szCs w:val="24"/>
        </w:rPr>
        <w:t>ПО «Полет» - филиал АО «ГКНПЦ им. М.В. Хруничева»</w:t>
      </w:r>
    </w:p>
    <w:p w:rsidR="00A42AE0" w:rsidRPr="00A42AE0" w:rsidRDefault="003A70CF" w:rsidP="0075714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A42AE0">
        <w:rPr>
          <w:rFonts w:ascii="Times New Roman" w:hAnsi="Times New Roman" w:cs="Times New Roman"/>
          <w:color w:val="auto"/>
        </w:rPr>
        <w:t xml:space="preserve">ПАСПОРТ </w:t>
      </w:r>
    </w:p>
    <w:p w:rsidR="003A70CF" w:rsidRDefault="003A70CF" w:rsidP="0075714D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УСЛУГИ (ПРОЦЕССА) </w:t>
      </w:r>
      <w:r w:rsidR="004057F8" w:rsidRPr="004057F8">
        <w:rPr>
          <w:rFonts w:ascii="Times New Roman" w:hAnsi="Times New Roman" w:cs="Times New Roman"/>
          <w:color w:val="auto"/>
          <w:sz w:val="24"/>
          <w:szCs w:val="24"/>
        </w:rPr>
        <w:t>ПО Полет –</w:t>
      </w:r>
      <w:r w:rsidR="00472FE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057F8" w:rsidRPr="004057F8">
        <w:rPr>
          <w:rFonts w:ascii="Times New Roman" w:hAnsi="Times New Roman" w:cs="Times New Roman"/>
          <w:color w:val="auto"/>
          <w:sz w:val="24"/>
          <w:szCs w:val="24"/>
        </w:rPr>
        <w:t>филиал АО «ГКНПЦ им. М.В. Хруничева»</w:t>
      </w:r>
    </w:p>
    <w:p w:rsidR="003A70CF" w:rsidRDefault="003A70CF" w:rsidP="00872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7C5088" w:rsidRPr="00A42AE0" w:rsidRDefault="007C5088" w:rsidP="00872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AE0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5F2F3E" w:rsidRPr="00A42AE0" w:rsidRDefault="005F2F3E" w:rsidP="00DE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AE0">
        <w:rPr>
          <w:rFonts w:ascii="Times New Roman" w:hAnsi="Times New Roman" w:cs="Times New Roman"/>
          <w:b/>
          <w:sz w:val="24"/>
          <w:szCs w:val="24"/>
        </w:rPr>
        <w:t xml:space="preserve">энергопринимающих устройств </w:t>
      </w:r>
      <w:r w:rsidR="0058149F" w:rsidRPr="00A42AE0">
        <w:rPr>
          <w:rFonts w:ascii="Times New Roman" w:hAnsi="Times New Roman" w:cs="Times New Roman"/>
          <w:b/>
          <w:sz w:val="24"/>
          <w:szCs w:val="24"/>
        </w:rPr>
        <w:t xml:space="preserve">юридических лиц и индивидуальных предпринимателей </w:t>
      </w:r>
      <w:r w:rsidRPr="00A42AE0">
        <w:rPr>
          <w:rFonts w:ascii="Times New Roman" w:hAnsi="Times New Roman" w:cs="Times New Roman"/>
          <w:b/>
          <w:sz w:val="24"/>
          <w:szCs w:val="24"/>
        </w:rPr>
        <w:t>с максимальной мощностью до 15</w:t>
      </w:r>
      <w:r w:rsidR="0058149F" w:rsidRPr="00A42AE0">
        <w:rPr>
          <w:rFonts w:ascii="Times New Roman" w:hAnsi="Times New Roman" w:cs="Times New Roman"/>
          <w:b/>
          <w:sz w:val="24"/>
          <w:szCs w:val="24"/>
        </w:rPr>
        <w:t>0</w:t>
      </w:r>
      <w:r w:rsidRPr="00A42AE0">
        <w:rPr>
          <w:rFonts w:ascii="Times New Roman" w:hAnsi="Times New Roman" w:cs="Times New Roman"/>
          <w:b/>
          <w:sz w:val="24"/>
          <w:szCs w:val="24"/>
        </w:rPr>
        <w:t xml:space="preserve"> кВт</w:t>
      </w:r>
    </w:p>
    <w:p w:rsidR="00872538" w:rsidRPr="00A42AE0" w:rsidRDefault="00872538" w:rsidP="00DE2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EEC" w:rsidRPr="00A42AE0" w:rsidRDefault="00A42AE0" w:rsidP="00DE2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0653F9" w:rsidRPr="00A42AE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149F" w:rsidRPr="00A42AE0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</w:t>
      </w:r>
      <w:r w:rsidR="00996EEC" w:rsidRPr="00A42AE0">
        <w:rPr>
          <w:rFonts w:ascii="Times New Roman" w:hAnsi="Times New Roman" w:cs="Times New Roman"/>
          <w:sz w:val="24"/>
          <w:szCs w:val="24"/>
        </w:rPr>
        <w:t xml:space="preserve">в целях технологического присоединения </w:t>
      </w:r>
      <w:r w:rsidR="00ED42E7" w:rsidRPr="00A42AE0">
        <w:rPr>
          <w:rFonts w:ascii="Times New Roman" w:hAnsi="Times New Roman" w:cs="Times New Roman"/>
          <w:sz w:val="24"/>
          <w:szCs w:val="24"/>
        </w:rPr>
        <w:t xml:space="preserve">(далее - ТП) </w:t>
      </w:r>
      <w:r w:rsidR="0058149F" w:rsidRPr="00A42AE0">
        <w:rPr>
          <w:rFonts w:ascii="Times New Roman" w:hAnsi="Times New Roman" w:cs="Times New Roman"/>
          <w:sz w:val="24"/>
          <w:szCs w:val="24"/>
        </w:rPr>
        <w:t xml:space="preserve">по одному источнику энергоснабжения </w:t>
      </w:r>
      <w:r w:rsidR="00996EEC" w:rsidRPr="00A42AE0">
        <w:rPr>
          <w:rFonts w:ascii="Times New Roman" w:hAnsi="Times New Roman" w:cs="Times New Roman"/>
          <w:sz w:val="24"/>
          <w:szCs w:val="24"/>
        </w:rPr>
        <w:t>энергопринимающих устройств, максимальная мощность которых составляет до 15</w:t>
      </w:r>
      <w:r w:rsidR="0058149F" w:rsidRPr="00A42AE0">
        <w:rPr>
          <w:rFonts w:ascii="Times New Roman" w:hAnsi="Times New Roman" w:cs="Times New Roman"/>
          <w:sz w:val="24"/>
          <w:szCs w:val="24"/>
        </w:rPr>
        <w:t>0</w:t>
      </w:r>
      <w:r w:rsidR="00996EEC" w:rsidRPr="00A42AE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Start"/>
      <w:r w:rsidR="00996EEC" w:rsidRPr="00A42AE0">
        <w:rPr>
          <w:rFonts w:ascii="Times New Roman" w:hAnsi="Times New Roman" w:cs="Times New Roman"/>
          <w:sz w:val="24"/>
          <w:szCs w:val="24"/>
        </w:rPr>
        <w:t>Вт вкл</w:t>
      </w:r>
      <w:proofErr w:type="gramEnd"/>
      <w:r w:rsidR="00996EEC" w:rsidRPr="00A42AE0">
        <w:rPr>
          <w:rFonts w:ascii="Times New Roman" w:hAnsi="Times New Roman" w:cs="Times New Roman"/>
          <w:sz w:val="24"/>
          <w:szCs w:val="24"/>
        </w:rPr>
        <w:t xml:space="preserve">ючительно (с учетом ранее присоединенных в данной точке присоединения энергопринимающих устройств) </w:t>
      </w:r>
    </w:p>
    <w:p w:rsidR="005B627E" w:rsidRPr="00A42AE0" w:rsidRDefault="008C2E25" w:rsidP="00A42A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</w:t>
      </w:r>
      <w:r w:rsidR="00A42AE0">
        <w:rPr>
          <w:rFonts w:ascii="Times New Roman" w:hAnsi="Times New Roman" w:cs="Times New Roman"/>
          <w:b/>
          <w:sz w:val="24"/>
          <w:szCs w:val="24"/>
        </w:rPr>
        <w:t>РОЦЕССА)</w:t>
      </w:r>
      <w:r w:rsidRPr="00A42AE0">
        <w:rPr>
          <w:rFonts w:ascii="Times New Roman" w:hAnsi="Times New Roman" w:cs="Times New Roman"/>
          <w:b/>
          <w:sz w:val="24"/>
          <w:szCs w:val="24"/>
        </w:rPr>
        <w:t>:</w:t>
      </w:r>
      <w:r w:rsidR="00A42A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EEC" w:rsidRPr="00A42AE0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</w:t>
      </w:r>
      <w:r w:rsidR="00900D71" w:rsidRPr="00A42AE0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с максимальной мощностью более 15 кВт и до </w:t>
      </w:r>
      <w:r w:rsidR="00872538" w:rsidRPr="00A42AE0">
        <w:rPr>
          <w:rFonts w:ascii="Times New Roman" w:hAnsi="Times New Roman" w:cs="Times New Roman"/>
          <w:sz w:val="24"/>
          <w:szCs w:val="24"/>
        </w:rPr>
        <w:br/>
      </w:r>
      <w:r w:rsidR="00900D71" w:rsidRPr="00A42AE0">
        <w:rPr>
          <w:rFonts w:ascii="Times New Roman" w:hAnsi="Times New Roman" w:cs="Times New Roman"/>
          <w:sz w:val="24"/>
          <w:szCs w:val="24"/>
        </w:rPr>
        <w:t>150 к</w:t>
      </w:r>
      <w:proofErr w:type="gramStart"/>
      <w:r w:rsidR="00900D71" w:rsidRPr="00A42AE0">
        <w:rPr>
          <w:rFonts w:ascii="Times New Roman" w:hAnsi="Times New Roman" w:cs="Times New Roman"/>
          <w:sz w:val="24"/>
          <w:szCs w:val="24"/>
        </w:rPr>
        <w:t>Вт вкл</w:t>
      </w:r>
      <w:proofErr w:type="gramEnd"/>
      <w:r w:rsidR="00900D71" w:rsidRPr="00A42AE0">
        <w:rPr>
          <w:rFonts w:ascii="Times New Roman" w:hAnsi="Times New Roman" w:cs="Times New Roman"/>
          <w:sz w:val="24"/>
          <w:szCs w:val="24"/>
        </w:rPr>
        <w:t>ючительно рассчитывается исходя из величины максимальной мощности присоединяемых энергопринимающих устройств с применением стандартизированных тарифных ставок,</w:t>
      </w:r>
      <w:r w:rsidR="00996EEC" w:rsidRPr="00A42AE0">
        <w:rPr>
          <w:rFonts w:ascii="Times New Roman" w:hAnsi="Times New Roman" w:cs="Times New Roman"/>
          <w:sz w:val="24"/>
          <w:szCs w:val="24"/>
        </w:rPr>
        <w:t xml:space="preserve"> </w:t>
      </w:r>
      <w:r w:rsidR="00872538" w:rsidRPr="00A42AE0">
        <w:rPr>
          <w:rFonts w:ascii="Times New Roman" w:hAnsi="Times New Roman" w:cs="Times New Roman"/>
          <w:sz w:val="24"/>
          <w:szCs w:val="24"/>
        </w:rPr>
        <w:t>установленных</w:t>
      </w:r>
      <w:r w:rsidR="00996EEC" w:rsidRPr="00A42AE0">
        <w:rPr>
          <w:rFonts w:ascii="Times New Roman" w:hAnsi="Times New Roman" w:cs="Times New Roman"/>
          <w:sz w:val="24"/>
          <w:szCs w:val="24"/>
        </w:rPr>
        <w:t xml:space="preserve"> уполномоченным органом исполнительной власти в области государственного регулирования тарифов </w:t>
      </w:r>
      <w:r w:rsidR="00E427D5" w:rsidRPr="00A42AE0">
        <w:rPr>
          <w:rFonts w:ascii="Times New Roman" w:hAnsi="Times New Roman" w:cs="Times New Roman"/>
          <w:sz w:val="24"/>
          <w:szCs w:val="24"/>
        </w:rPr>
        <w:t>субъекта РФ.</w:t>
      </w:r>
      <w:r w:rsidR="00E427D5" w:rsidRPr="00A42AE0">
        <w:rPr>
          <w:rStyle w:val="ae"/>
          <w:rFonts w:ascii="Times New Roman" w:hAnsi="Times New Roman" w:cs="Times New Roman"/>
          <w:sz w:val="24"/>
          <w:szCs w:val="24"/>
        </w:rPr>
        <w:footnoteReference w:id="1"/>
      </w:r>
    </w:p>
    <w:p w:rsidR="0058149F" w:rsidRPr="00A42AE0" w:rsidRDefault="00A42AE0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8C2E25" w:rsidRPr="00A42AE0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8C2E25" w:rsidRPr="00A42AE0">
        <w:rPr>
          <w:rFonts w:ascii="Times New Roman" w:hAnsi="Times New Roman" w:cs="Times New Roman"/>
          <w:sz w:val="24"/>
          <w:szCs w:val="24"/>
        </w:rPr>
        <w:t xml:space="preserve"> </w:t>
      </w:r>
      <w:r w:rsidR="00ED42E7" w:rsidRPr="00A42AE0">
        <w:rPr>
          <w:rFonts w:ascii="Times New Roman" w:hAnsi="Times New Roman" w:cs="Times New Roman"/>
          <w:sz w:val="24"/>
          <w:szCs w:val="24"/>
        </w:rPr>
        <w:t>намерение заявителя присоедин</w:t>
      </w:r>
      <w:r w:rsidR="0058149F" w:rsidRPr="00A42AE0">
        <w:rPr>
          <w:rFonts w:ascii="Times New Roman" w:hAnsi="Times New Roman" w:cs="Times New Roman"/>
          <w:sz w:val="24"/>
          <w:szCs w:val="24"/>
        </w:rPr>
        <w:t xml:space="preserve">ить </w:t>
      </w:r>
      <w:r w:rsidR="00ED42E7" w:rsidRPr="00A42AE0">
        <w:rPr>
          <w:rFonts w:ascii="Times New Roman" w:hAnsi="Times New Roman" w:cs="Times New Roman"/>
          <w:sz w:val="24"/>
          <w:szCs w:val="24"/>
        </w:rPr>
        <w:t>впервые вводимы</w:t>
      </w:r>
      <w:r w:rsidR="0058149F" w:rsidRPr="00A42AE0">
        <w:rPr>
          <w:rFonts w:ascii="Times New Roman" w:hAnsi="Times New Roman" w:cs="Times New Roman"/>
          <w:sz w:val="24"/>
          <w:szCs w:val="24"/>
        </w:rPr>
        <w:t>е</w:t>
      </w:r>
      <w:r w:rsidR="00ED42E7" w:rsidRPr="00A42AE0">
        <w:rPr>
          <w:rFonts w:ascii="Times New Roman" w:hAnsi="Times New Roman" w:cs="Times New Roman"/>
          <w:sz w:val="24"/>
          <w:szCs w:val="24"/>
        </w:rPr>
        <w:t xml:space="preserve"> в эксплуатацию, ранее присоединенны</w:t>
      </w:r>
      <w:r w:rsidR="0058149F" w:rsidRPr="00A42AE0">
        <w:rPr>
          <w:rFonts w:ascii="Times New Roman" w:hAnsi="Times New Roman" w:cs="Times New Roman"/>
          <w:sz w:val="24"/>
          <w:szCs w:val="24"/>
        </w:rPr>
        <w:t>е</w:t>
      </w:r>
      <w:r w:rsidR="00ED42E7" w:rsidRPr="00A42AE0">
        <w:rPr>
          <w:rFonts w:ascii="Times New Roman" w:hAnsi="Times New Roman" w:cs="Times New Roman"/>
          <w:sz w:val="24"/>
          <w:szCs w:val="24"/>
        </w:rPr>
        <w:t xml:space="preserve"> энергопринимающи</w:t>
      </w:r>
      <w:r w:rsidR="0058149F" w:rsidRPr="00A42AE0">
        <w:rPr>
          <w:rFonts w:ascii="Times New Roman" w:hAnsi="Times New Roman" w:cs="Times New Roman"/>
          <w:sz w:val="24"/>
          <w:szCs w:val="24"/>
        </w:rPr>
        <w:t>е</w:t>
      </w:r>
      <w:r w:rsidR="00ED42E7" w:rsidRPr="00A42AE0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58149F" w:rsidRPr="00A42AE0">
        <w:rPr>
          <w:rFonts w:ascii="Times New Roman" w:hAnsi="Times New Roman" w:cs="Times New Roman"/>
          <w:sz w:val="24"/>
          <w:szCs w:val="24"/>
        </w:rPr>
        <w:t>а</w:t>
      </w:r>
      <w:r w:rsidR="00ED42E7" w:rsidRPr="00A42AE0">
        <w:rPr>
          <w:rFonts w:ascii="Times New Roman" w:hAnsi="Times New Roman" w:cs="Times New Roman"/>
          <w:sz w:val="24"/>
          <w:szCs w:val="24"/>
        </w:rPr>
        <w:t xml:space="preserve"> и объект</w:t>
      </w:r>
      <w:r w:rsidR="0058149F" w:rsidRPr="00A42AE0">
        <w:rPr>
          <w:rFonts w:ascii="Times New Roman" w:hAnsi="Times New Roman" w:cs="Times New Roman"/>
          <w:sz w:val="24"/>
          <w:szCs w:val="24"/>
        </w:rPr>
        <w:t>ы</w:t>
      </w:r>
      <w:r w:rsidR="00ED42E7" w:rsidRPr="00A42AE0">
        <w:rPr>
          <w:rFonts w:ascii="Times New Roman" w:hAnsi="Times New Roman" w:cs="Times New Roman"/>
          <w:sz w:val="24"/>
          <w:szCs w:val="24"/>
        </w:rPr>
        <w:t xml:space="preserve"> электроэнергетики,</w:t>
      </w:r>
      <w:r w:rsidR="0058149F" w:rsidRPr="00A42AE0">
        <w:rPr>
          <w:rFonts w:ascii="Times New Roman" w:hAnsi="Times New Roman" w:cs="Times New Roman"/>
          <w:sz w:val="24"/>
          <w:szCs w:val="24"/>
        </w:rPr>
        <w:t xml:space="preserve"> максимальная мощность которых увеличивается, а также на случаи, при которых в отношении ранее присоединенных энергопринимающих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энергопринимающих устройств.</w:t>
      </w:r>
      <w:proofErr w:type="gramEnd"/>
    </w:p>
    <w:p w:rsidR="008C2E25" w:rsidRPr="00A42AE0" w:rsidRDefault="008C2E25" w:rsidP="00DE28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A42AE0">
        <w:rPr>
          <w:rFonts w:ascii="Times New Roman" w:hAnsi="Times New Roman" w:cs="Times New Roman"/>
          <w:sz w:val="24"/>
          <w:szCs w:val="24"/>
        </w:rPr>
        <w:t xml:space="preserve"> </w:t>
      </w:r>
      <w:r w:rsidR="00FE184E" w:rsidRPr="00A42AE0">
        <w:rPr>
          <w:rFonts w:ascii="Times New Roman" w:hAnsi="Times New Roman" w:cs="Times New Roman"/>
          <w:sz w:val="24"/>
          <w:szCs w:val="24"/>
        </w:rPr>
        <w:t xml:space="preserve">технологическое </w:t>
      </w:r>
      <w:r w:rsidR="00195358" w:rsidRPr="00A42AE0">
        <w:rPr>
          <w:rFonts w:ascii="Times New Roman" w:hAnsi="Times New Roman" w:cs="Times New Roman"/>
          <w:sz w:val="24"/>
          <w:szCs w:val="24"/>
        </w:rPr>
        <w:t>присоединени</w:t>
      </w:r>
      <w:r w:rsidR="00FE184E" w:rsidRPr="00A42AE0">
        <w:rPr>
          <w:rFonts w:ascii="Times New Roman" w:hAnsi="Times New Roman" w:cs="Times New Roman"/>
          <w:sz w:val="24"/>
          <w:szCs w:val="24"/>
        </w:rPr>
        <w:t>е</w:t>
      </w:r>
      <w:r w:rsidR="00195358" w:rsidRPr="00A42AE0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</w:t>
      </w:r>
      <w:r w:rsidRPr="00A42AE0">
        <w:rPr>
          <w:rFonts w:ascii="Times New Roman" w:hAnsi="Times New Roman" w:cs="Times New Roman"/>
          <w:sz w:val="24"/>
          <w:szCs w:val="24"/>
        </w:rPr>
        <w:t>.</w:t>
      </w:r>
    </w:p>
    <w:p w:rsidR="00FC33E3" w:rsidRPr="00A42AE0" w:rsidRDefault="000825BA" w:rsidP="00DE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b/>
          <w:sz w:val="24"/>
          <w:szCs w:val="24"/>
        </w:rPr>
        <w:t>СРОК ОКАЗАНИЯ УСЛУГИ (ПРОЦЕССА):</w:t>
      </w:r>
      <w:r w:rsidR="00195358" w:rsidRPr="00A42A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95358" w:rsidRPr="00A42AE0">
        <w:rPr>
          <w:rFonts w:ascii="Times New Roman" w:hAnsi="Times New Roman" w:cs="Times New Roman"/>
          <w:sz w:val="24"/>
          <w:szCs w:val="24"/>
        </w:rPr>
        <w:t>В случаях осуществления технологического присоединения к электрическим сетям классом напряжения до 20 кВ включительно, при этом расстояние от существующих электрических сетей необходимого</w:t>
      </w:r>
      <w:r w:rsidR="00FE184E" w:rsidRPr="00A42AE0">
        <w:rPr>
          <w:rFonts w:ascii="Times New Roman" w:hAnsi="Times New Roman" w:cs="Times New Roman"/>
          <w:sz w:val="24"/>
          <w:szCs w:val="24"/>
        </w:rPr>
        <w:t xml:space="preserve"> заявителю</w:t>
      </w:r>
      <w:r w:rsidR="00195358" w:rsidRPr="00A42AE0">
        <w:rPr>
          <w:rFonts w:ascii="Times New Roman" w:hAnsi="Times New Roman" w:cs="Times New Roman"/>
          <w:sz w:val="24"/>
          <w:szCs w:val="24"/>
        </w:rPr>
        <w:t xml:space="preserve"> класса напряжения до границ участка, на котором расположены присоединяемые энергопринимающие устройства, составляет не более 300 метров в городах и поселках городского типа и не более 500 метров в сельской местности</w:t>
      </w:r>
      <w:r w:rsidR="00FC33E3" w:rsidRPr="00A42AE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FC33E3" w:rsidRPr="00A42AE0" w:rsidRDefault="00FC33E3" w:rsidP="00DE284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A42AE0">
        <w:rPr>
          <w:rFonts w:ascii="Times New Roman" w:hAnsi="Times New Roman" w:cs="Times New Roman"/>
          <w:sz w:val="24"/>
          <w:szCs w:val="24"/>
        </w:rPr>
        <w:lastRenderedPageBreak/>
        <w:t xml:space="preserve">если </w:t>
      </w:r>
      <w:r w:rsidR="00195358" w:rsidRPr="00A42AE0">
        <w:rPr>
          <w:rFonts w:ascii="Times New Roman" w:hAnsi="Times New Roman" w:cs="Times New Roman"/>
          <w:sz w:val="24"/>
          <w:szCs w:val="24"/>
        </w:rPr>
        <w:t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 - 4 месяца</w:t>
      </w:r>
      <w:r w:rsidR="004F68F4" w:rsidRPr="00A42AE0">
        <w:rPr>
          <w:rFonts w:ascii="Times New Roman" w:hAnsi="Times New Roman" w:cs="Times New Roman"/>
          <w:sz w:val="24"/>
          <w:szCs w:val="24"/>
        </w:rPr>
        <w:t xml:space="preserve"> с даты</w:t>
      </w:r>
      <w:proofErr w:type="gramEnd"/>
      <w:r w:rsidR="004F68F4" w:rsidRPr="00A42AE0">
        <w:rPr>
          <w:rFonts w:ascii="Times New Roman" w:hAnsi="Times New Roman" w:cs="Times New Roman"/>
          <w:sz w:val="24"/>
          <w:szCs w:val="24"/>
        </w:rPr>
        <w:t xml:space="preserve"> заключения договора</w:t>
      </w:r>
      <w:r w:rsidR="00195358" w:rsidRPr="00A42AE0">
        <w:rPr>
          <w:rFonts w:ascii="Times New Roman" w:hAnsi="Times New Roman" w:cs="Times New Roman"/>
          <w:sz w:val="24"/>
          <w:szCs w:val="24"/>
        </w:rPr>
        <w:t>;</w:t>
      </w:r>
    </w:p>
    <w:p w:rsidR="00195358" w:rsidRPr="00A42AE0" w:rsidRDefault="00195358" w:rsidP="00DE2844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>в иных случаях – 6 месяцев</w:t>
      </w:r>
      <w:r w:rsidR="004F68F4" w:rsidRPr="00A42A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68F4" w:rsidRPr="00A42AE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4F68F4" w:rsidRPr="00A42AE0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A42AE0">
        <w:rPr>
          <w:rFonts w:ascii="Times New Roman" w:hAnsi="Times New Roman" w:cs="Times New Roman"/>
          <w:sz w:val="24"/>
          <w:szCs w:val="24"/>
        </w:rPr>
        <w:t>.</w:t>
      </w:r>
    </w:p>
    <w:p w:rsidR="00195358" w:rsidRPr="00A42AE0" w:rsidRDefault="00FE184E" w:rsidP="00DE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>При несоблюдении всех вышеуказанных условий</w:t>
      </w:r>
      <w:r w:rsidR="00FC33E3" w:rsidRPr="00A42AE0">
        <w:rPr>
          <w:rFonts w:ascii="Times New Roman" w:hAnsi="Times New Roman" w:cs="Times New Roman"/>
          <w:sz w:val="24"/>
          <w:szCs w:val="24"/>
        </w:rPr>
        <w:t xml:space="preserve"> - </w:t>
      </w:r>
      <w:r w:rsidR="00195358" w:rsidRPr="00A42AE0">
        <w:rPr>
          <w:rFonts w:ascii="Times New Roman" w:hAnsi="Times New Roman" w:cs="Times New Roman"/>
          <w:sz w:val="24"/>
          <w:szCs w:val="24"/>
        </w:rPr>
        <w:t>1 год</w:t>
      </w:r>
      <w:r w:rsidR="004F68F4" w:rsidRPr="00A42A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68F4" w:rsidRPr="00A42AE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4F68F4" w:rsidRPr="00A42AE0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225818" w:rsidRPr="00A42AE0">
        <w:rPr>
          <w:rFonts w:ascii="Times New Roman" w:hAnsi="Times New Roman" w:cs="Times New Roman"/>
          <w:sz w:val="24"/>
          <w:szCs w:val="24"/>
        </w:rPr>
        <w:t xml:space="preserve"> (если более короткие сроки не предусмотрены инвестиционной программой соответствующей сетевой организации или соглашением сторон)</w:t>
      </w:r>
      <w:r w:rsidR="00195358" w:rsidRPr="00A42AE0">
        <w:rPr>
          <w:rFonts w:ascii="Times New Roman" w:hAnsi="Times New Roman" w:cs="Times New Roman"/>
          <w:sz w:val="24"/>
          <w:szCs w:val="24"/>
        </w:rPr>
        <w:t>.</w:t>
      </w:r>
    </w:p>
    <w:p w:rsidR="00A42AE0" w:rsidRDefault="00A42AE0" w:rsidP="00DE28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653F9" w:rsidRPr="00A42AE0" w:rsidRDefault="008C2E25" w:rsidP="00DE28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42AE0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5"/>
        <w:tblW w:w="4936" w:type="pct"/>
        <w:tblLayout w:type="fixed"/>
        <w:tblLook w:val="00A0"/>
      </w:tblPr>
      <w:tblGrid>
        <w:gridCol w:w="478"/>
        <w:gridCol w:w="2216"/>
        <w:gridCol w:w="2271"/>
        <w:gridCol w:w="2692"/>
        <w:gridCol w:w="2262"/>
        <w:gridCol w:w="1764"/>
        <w:gridCol w:w="2634"/>
      </w:tblGrid>
      <w:tr w:rsidR="00A42AE0" w:rsidRPr="00A42AE0" w:rsidTr="003B7DDB">
        <w:tc>
          <w:tcPr>
            <w:tcW w:w="167" w:type="pct"/>
            <w:vAlign w:val="center"/>
          </w:tcPr>
          <w:p w:rsidR="00CA183B" w:rsidRPr="00A42AE0" w:rsidRDefault="00CA183B" w:rsidP="003B7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774" w:type="pct"/>
            <w:vAlign w:val="center"/>
          </w:tcPr>
          <w:p w:rsidR="00CA183B" w:rsidRPr="00A42AE0" w:rsidRDefault="003B7DDB" w:rsidP="003B7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793" w:type="pct"/>
            <w:vAlign w:val="center"/>
          </w:tcPr>
          <w:p w:rsidR="00CA183B" w:rsidRPr="00A42AE0" w:rsidRDefault="003B7DDB" w:rsidP="003B7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условия</w:t>
            </w:r>
          </w:p>
        </w:tc>
        <w:tc>
          <w:tcPr>
            <w:tcW w:w="940" w:type="pct"/>
            <w:vAlign w:val="center"/>
          </w:tcPr>
          <w:p w:rsidR="00CA183B" w:rsidRPr="00A42AE0" w:rsidRDefault="00CA183B" w:rsidP="003B7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790" w:type="pct"/>
            <w:vAlign w:val="center"/>
          </w:tcPr>
          <w:p w:rsidR="00CA183B" w:rsidRPr="00A42AE0" w:rsidRDefault="00CA183B" w:rsidP="003B7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16" w:type="pct"/>
            <w:vAlign w:val="center"/>
          </w:tcPr>
          <w:p w:rsidR="00CA183B" w:rsidRPr="00A42AE0" w:rsidRDefault="00CA183B" w:rsidP="003B7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920" w:type="pct"/>
            <w:vAlign w:val="center"/>
          </w:tcPr>
          <w:p w:rsidR="00CA183B" w:rsidRPr="00A42AE0" w:rsidRDefault="003B7DDB" w:rsidP="003B7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</w:tr>
      <w:tr w:rsidR="00A42AE0" w:rsidRPr="00A42AE0" w:rsidTr="00A42AE0">
        <w:tc>
          <w:tcPr>
            <w:tcW w:w="167" w:type="pct"/>
            <w:vMerge w:val="restart"/>
          </w:tcPr>
          <w:p w:rsidR="00872538" w:rsidRPr="00A42AE0" w:rsidRDefault="00872538" w:rsidP="0087253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93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872538" w:rsidRPr="00A42AE0" w:rsidRDefault="00872538" w:rsidP="0087253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1.1.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Заявитель подает заявку на технологическое присоединение;</w:t>
            </w:r>
          </w:p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0" w:type="pct"/>
          </w:tcPr>
          <w:p w:rsidR="00872538" w:rsidRPr="00A42AE0" w:rsidRDefault="00872538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Очное обращение заявителя с заявкой в </w:t>
            </w:r>
            <w:r w:rsidR="00A42AE0">
              <w:rPr>
                <w:rFonts w:ascii="Times New Roman" w:eastAsia="Times New Roman" w:hAnsi="Times New Roman" w:cs="Times New Roman"/>
                <w:lang w:eastAsia="ru-RU"/>
              </w:rPr>
              <w:t xml:space="preserve">адрес </w:t>
            </w:r>
            <w:r w:rsidR="007E0351">
              <w:rPr>
                <w:rFonts w:ascii="Times New Roman" w:eastAsia="Times New Roman" w:hAnsi="Times New Roman" w:cs="Times New Roman"/>
                <w:lang w:eastAsia="ru-RU"/>
              </w:rPr>
              <w:t>сетевой организации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потребителей,</w:t>
            </w:r>
          </w:p>
          <w:p w:rsidR="00872538" w:rsidRPr="00A42AE0" w:rsidRDefault="00872538" w:rsidP="007E7DF8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письменное обращение с заявкой </w:t>
            </w:r>
            <w:r w:rsidR="007E7DF8" w:rsidRPr="00A42AE0">
              <w:rPr>
                <w:rFonts w:ascii="Times New Roman" w:eastAsia="Times New Roman" w:hAnsi="Times New Roman" w:cs="Times New Roman"/>
                <w:lang w:eastAsia="ru-RU"/>
              </w:rPr>
              <w:t>заказным письмом с уведомлением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16" w:type="pct"/>
          </w:tcPr>
          <w:p w:rsidR="00872538" w:rsidRPr="00A42AE0" w:rsidRDefault="00872538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Не ограничен</w:t>
            </w:r>
          </w:p>
        </w:tc>
        <w:tc>
          <w:tcPr>
            <w:tcW w:w="920" w:type="pct"/>
          </w:tcPr>
          <w:p w:rsidR="00872538" w:rsidRPr="00A42AE0" w:rsidRDefault="007E0351" w:rsidP="00DE28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72538" w:rsidRPr="00A42AE0">
              <w:rPr>
                <w:rFonts w:ascii="Times New Roman" w:hAnsi="Times New Roman" w:cs="Times New Roman"/>
              </w:rPr>
              <w:t xml:space="preserve">  8, 9, 10, 14 Правил технологического присоединения энергопринимающих устройств потребителей электрической энергии</w:t>
            </w:r>
            <w:r w:rsidR="00872538" w:rsidRPr="00A42AE0">
              <w:rPr>
                <w:rStyle w:val="ae"/>
                <w:rFonts w:ascii="Times New Roman" w:hAnsi="Times New Roman" w:cs="Times New Roman"/>
              </w:rPr>
              <w:footnoteReference w:id="2"/>
            </w:r>
            <w:r w:rsidR="00872538" w:rsidRPr="00A42AE0">
              <w:rPr>
                <w:rFonts w:ascii="Times New Roman" w:hAnsi="Times New Roman" w:cs="Times New Roman"/>
              </w:rPr>
              <w:t>.</w:t>
            </w:r>
          </w:p>
        </w:tc>
      </w:tr>
      <w:tr w:rsidR="00A42AE0" w:rsidRPr="00A42AE0" w:rsidTr="00A42AE0">
        <w:trPr>
          <w:trHeight w:val="86"/>
        </w:trPr>
        <w:tc>
          <w:tcPr>
            <w:tcW w:w="167" w:type="pct"/>
            <w:vMerge/>
          </w:tcPr>
          <w:p w:rsidR="00872538" w:rsidRPr="00A42AE0" w:rsidRDefault="00872538" w:rsidP="0087253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3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При отсутствии сведений и документов,  установленных законодательством</w:t>
            </w:r>
          </w:p>
        </w:tc>
        <w:tc>
          <w:tcPr>
            <w:tcW w:w="940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1.2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0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872538" w:rsidRPr="00A42AE0" w:rsidRDefault="00872538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Arial Narrow" w:hAnsi="Arial Narrow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6 рабочих дней после получения заявки</w:t>
            </w:r>
          </w:p>
        </w:tc>
        <w:tc>
          <w:tcPr>
            <w:tcW w:w="920" w:type="pct"/>
          </w:tcPr>
          <w:p w:rsidR="00872538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72538" w:rsidRPr="00A42AE0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86"/>
        </w:trPr>
        <w:tc>
          <w:tcPr>
            <w:tcW w:w="167" w:type="pct"/>
            <w:vMerge w:val="restart"/>
          </w:tcPr>
          <w:p w:rsidR="002C56E2" w:rsidRPr="00A42AE0" w:rsidRDefault="002C56E2" w:rsidP="0087253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hAnsi="Times New Roman" w:cs="Times New Roman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93" w:type="pct"/>
            <w:vMerge w:val="restart"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2C56E2" w:rsidRPr="00A42AE0" w:rsidRDefault="002C56E2" w:rsidP="007E03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 Направление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790" w:type="pct"/>
          </w:tcPr>
          <w:p w:rsidR="002C56E2" w:rsidRPr="00A42AE0" w:rsidRDefault="002C56E2" w:rsidP="007E7D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A42AE0">
              <w:rPr>
                <w:rFonts w:ascii="Times New Roman" w:hAnsi="Times New Roman" w:cs="Times New Roman"/>
              </w:rPr>
              <w:t xml:space="preserve">, </w:t>
            </w:r>
            <w:r w:rsidRPr="00A42AE0">
              <w:rPr>
                <w:rFonts w:ascii="Times New Roman" w:hAnsi="Times New Roman" w:cs="Times New Roman"/>
              </w:rPr>
              <w:lastRenderedPageBreak/>
              <w:t>позволяющим подтвердить факт получения</w:t>
            </w:r>
          </w:p>
        </w:tc>
        <w:tc>
          <w:tcPr>
            <w:tcW w:w="616" w:type="pct"/>
          </w:tcPr>
          <w:p w:rsidR="002C56E2" w:rsidRPr="00A42AE0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15 дней со дня  получения заявки; </w:t>
            </w:r>
          </w:p>
          <w:p w:rsidR="002C56E2" w:rsidRPr="00A42AE0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 отсутствия сведений  (документов) 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30 дней </w:t>
            </w:r>
            <w:proofErr w:type="gramStart"/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с даты  получения</w:t>
            </w:r>
            <w:proofErr w:type="gramEnd"/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недостающих сведений</w:t>
            </w:r>
          </w:p>
        </w:tc>
        <w:tc>
          <w:tcPr>
            <w:tcW w:w="920" w:type="pct"/>
          </w:tcPr>
          <w:p w:rsidR="002C56E2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П.</w:t>
            </w:r>
            <w:r w:rsidR="002C56E2" w:rsidRPr="00A42AE0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86"/>
        </w:trPr>
        <w:tc>
          <w:tcPr>
            <w:tcW w:w="167" w:type="pct"/>
            <w:vMerge/>
          </w:tcPr>
          <w:p w:rsidR="002C56E2" w:rsidRPr="00A42AE0" w:rsidRDefault="002C56E2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2C56E2" w:rsidRPr="00A42AE0" w:rsidRDefault="002C56E2" w:rsidP="007E03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2.2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 П</w:t>
            </w:r>
            <w:r w:rsidRPr="00A42AE0">
              <w:rPr>
                <w:rFonts w:ascii="Times New Roman" w:hAnsi="Times New Roman" w:cs="Times New Roman"/>
              </w:rPr>
              <w:t>одписание заявителем двух  экземпляров проекта договора и направление    одного  экземпляра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0" w:type="pct"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2C56E2" w:rsidRPr="00A42AE0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30 дней со  дня получения заявителем проекта договора.</w:t>
            </w:r>
          </w:p>
          <w:p w:rsidR="002C56E2" w:rsidRPr="00A42AE0" w:rsidRDefault="002C56E2" w:rsidP="007E0351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</w:t>
            </w:r>
            <w:r w:rsidR="007E0351">
              <w:rPr>
                <w:rFonts w:ascii="Times New Roman" w:eastAsia="Times New Roman" w:hAnsi="Times New Roman" w:cs="Times New Roman"/>
                <w:lang w:eastAsia="ru-RU"/>
              </w:rPr>
              <w:t>отсутствия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 подписанного проекта договора</w:t>
            </w:r>
            <w:r w:rsidR="007E0351">
              <w:rPr>
                <w:rFonts w:ascii="Times New Roman" w:eastAsia="Times New Roman" w:hAnsi="Times New Roman" w:cs="Times New Roman"/>
                <w:lang w:eastAsia="ru-RU"/>
              </w:rPr>
              <w:t xml:space="preserve"> со стороны потребителя,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 либо мотивированного отказа от его подписания через 60 дней  –  заявка аннулируется.</w:t>
            </w:r>
          </w:p>
        </w:tc>
        <w:tc>
          <w:tcPr>
            <w:tcW w:w="920" w:type="pct"/>
          </w:tcPr>
          <w:p w:rsidR="002C56E2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2C56E2" w:rsidRPr="00A42AE0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86"/>
        </w:trPr>
        <w:tc>
          <w:tcPr>
            <w:tcW w:w="167" w:type="pct"/>
            <w:vMerge/>
          </w:tcPr>
          <w:p w:rsidR="00225818" w:rsidRPr="00A42AE0" w:rsidRDefault="00225818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225818" w:rsidRPr="00A42AE0" w:rsidRDefault="0022581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225818" w:rsidRPr="00A42AE0" w:rsidRDefault="0022581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225818" w:rsidRPr="00A42AE0" w:rsidRDefault="00225818" w:rsidP="007E03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2.3 </w:t>
            </w:r>
            <w:r w:rsidR="00D7240F"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сетевой организацией откорректированного проекта договора </w:t>
            </w:r>
            <w:proofErr w:type="gramStart"/>
            <w:r w:rsidR="00D7240F" w:rsidRPr="00A42AE0">
              <w:rPr>
                <w:rFonts w:ascii="Times New Roman" w:eastAsia="Times New Roman" w:hAnsi="Times New Roman" w:cs="Times New Roman"/>
                <w:lang w:eastAsia="ru-RU"/>
              </w:rPr>
              <w:t>об осуществлении технологического присоединения  с  техническими условиями вследствие получения от заявителя мотивированного отказа от подписания</w:t>
            </w:r>
            <w:proofErr w:type="gramEnd"/>
            <w:r w:rsidR="00D7240F"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договора</w:t>
            </w:r>
          </w:p>
        </w:tc>
        <w:tc>
          <w:tcPr>
            <w:tcW w:w="790" w:type="pct"/>
          </w:tcPr>
          <w:p w:rsidR="00225818" w:rsidRPr="00A42AE0" w:rsidRDefault="00D7240F" w:rsidP="007E7D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A42AE0">
              <w:rPr>
                <w:rFonts w:ascii="Times New Roman" w:hAnsi="Times New Roman" w:cs="Times New Roman"/>
              </w:rPr>
              <w:t>, позволяю</w:t>
            </w:r>
            <w:r w:rsidR="007E7DF8" w:rsidRPr="00A42AE0">
              <w:rPr>
                <w:rFonts w:ascii="Times New Roman" w:hAnsi="Times New Roman" w:cs="Times New Roman"/>
              </w:rPr>
              <w:t>щим подтвердить факт получения</w:t>
            </w:r>
          </w:p>
        </w:tc>
        <w:tc>
          <w:tcPr>
            <w:tcW w:w="616" w:type="pct"/>
          </w:tcPr>
          <w:p w:rsidR="00225818" w:rsidRPr="00A42AE0" w:rsidRDefault="00D7240F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5 рабочих дней </w:t>
            </w:r>
            <w:proofErr w:type="gramStart"/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с даты получения от заявителя мотивированного требования о приведении проекта договора в соответствие с Правилами</w:t>
            </w:r>
            <w:proofErr w:type="gramEnd"/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ТП</w:t>
            </w:r>
          </w:p>
        </w:tc>
        <w:tc>
          <w:tcPr>
            <w:tcW w:w="920" w:type="pct"/>
          </w:tcPr>
          <w:p w:rsidR="00225818" w:rsidRPr="00A42AE0" w:rsidRDefault="00C2687B" w:rsidP="00C2687B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D7240F" w:rsidRPr="00A42AE0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86"/>
        </w:trPr>
        <w:tc>
          <w:tcPr>
            <w:tcW w:w="167" w:type="pct"/>
            <w:vMerge/>
          </w:tcPr>
          <w:p w:rsidR="002C56E2" w:rsidRPr="00A42AE0" w:rsidRDefault="002C56E2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="00225818"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A42AE0">
              <w:rPr>
                <w:rFonts w:ascii="Times New Roman" w:hAnsi="Times New Roman" w:cs="Times New Roman"/>
              </w:rPr>
              <w:t xml:space="preserve">Сетевая организация направляет в адрес субъекта розничного </w:t>
            </w:r>
            <w:r w:rsidRPr="00A42AE0">
              <w:rPr>
                <w:rFonts w:ascii="Times New Roman" w:hAnsi="Times New Roman" w:cs="Times New Roman"/>
              </w:rPr>
              <w:lastRenderedPageBreak/>
              <w:t>рынка, указанного в заявке, с которым заявитель намеревается заключить договор энергоснабжения копию подписанного с заявителем договора и копии представленных документов заявителем.</w:t>
            </w:r>
          </w:p>
        </w:tc>
        <w:tc>
          <w:tcPr>
            <w:tcW w:w="790" w:type="pct"/>
          </w:tcPr>
          <w:p w:rsidR="002C56E2" w:rsidRPr="00A42AE0" w:rsidRDefault="002C56E2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lastRenderedPageBreak/>
              <w:t>В письменно</w:t>
            </w:r>
            <w:r w:rsidR="002A16A3" w:rsidRPr="00A42AE0">
              <w:rPr>
                <w:rFonts w:ascii="Times New Roman" w:hAnsi="Times New Roman" w:cs="Times New Roman"/>
              </w:rPr>
              <w:t xml:space="preserve">й </w:t>
            </w:r>
            <w:r w:rsidRPr="00A42AE0">
              <w:rPr>
                <w:rFonts w:ascii="Times New Roman" w:hAnsi="Times New Roman" w:cs="Times New Roman"/>
              </w:rPr>
              <w:t>или электронно</w:t>
            </w:r>
            <w:r w:rsidR="002A16A3" w:rsidRPr="00A42AE0">
              <w:rPr>
                <w:rFonts w:ascii="Times New Roman" w:hAnsi="Times New Roman" w:cs="Times New Roman"/>
              </w:rPr>
              <w:t>й форме</w:t>
            </w:r>
          </w:p>
          <w:p w:rsidR="002C56E2" w:rsidRPr="00A42AE0" w:rsidRDefault="002C56E2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2C56E2" w:rsidRPr="00A42AE0" w:rsidRDefault="002C56E2" w:rsidP="00DE284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2 рабочих дней </w:t>
            </w:r>
            <w:proofErr w:type="gramStart"/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с даты 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заключения</w:t>
            </w:r>
            <w:proofErr w:type="gramEnd"/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договора</w:t>
            </w:r>
          </w:p>
        </w:tc>
        <w:tc>
          <w:tcPr>
            <w:tcW w:w="920" w:type="pct"/>
          </w:tcPr>
          <w:p w:rsidR="002C56E2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</w:t>
            </w:r>
            <w:r w:rsidR="002C56E2" w:rsidRPr="00A42AE0">
              <w:rPr>
                <w:rFonts w:ascii="Times New Roman" w:hAnsi="Times New Roman" w:cs="Times New Roman"/>
              </w:rPr>
              <w:t xml:space="preserve">15 Правил технологического присоединения </w:t>
            </w:r>
            <w:r w:rsidR="002C56E2" w:rsidRPr="00A42AE0">
              <w:rPr>
                <w:rFonts w:ascii="Times New Roman" w:hAnsi="Times New Roman" w:cs="Times New Roman"/>
              </w:rPr>
              <w:lastRenderedPageBreak/>
              <w:t>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 w:val="restart"/>
          </w:tcPr>
          <w:p w:rsidR="00F238C5" w:rsidRPr="00A42AE0" w:rsidRDefault="00F238C5" w:rsidP="0087253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774" w:type="pct"/>
            <w:vMerge w:val="restar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hAnsi="Times New Roman" w:cs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3" w:type="pct"/>
            <w:vMerge w:val="restar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4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</w:tcPr>
          <w:p w:rsidR="00F238C5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F238C5" w:rsidRPr="00A42AE0">
              <w:rPr>
                <w:rFonts w:ascii="Times New Roman" w:hAnsi="Times New Roman" w:cs="Times New Roman"/>
              </w:rPr>
              <w:t>15,17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238C5" w:rsidRPr="00A42AE0">
              <w:rPr>
                <w:rFonts w:ascii="Times New Roman" w:hAnsi="Times New Roman" w:cs="Times New Roman"/>
              </w:rPr>
              <w:t xml:space="preserve">Правил технологического присоединения </w:t>
            </w:r>
            <w:proofErr w:type="spellStart"/>
            <w:r w:rsidR="00F238C5" w:rsidRPr="00A42AE0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="00F238C5" w:rsidRPr="00A42AE0">
              <w:rPr>
                <w:rFonts w:ascii="Times New Roman" w:hAnsi="Times New Roman" w:cs="Times New Roman"/>
              </w:rPr>
              <w:t xml:space="preserve">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/>
          </w:tcPr>
          <w:p w:rsidR="00F238C5" w:rsidRPr="00A42AE0" w:rsidRDefault="00F238C5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3.2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A42AE0">
              <w:rPr>
                <w:rFonts w:ascii="Times New Roman" w:hAnsi="Times New Roman" w:cs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vMerge w:val="restart"/>
          </w:tcPr>
          <w:p w:rsidR="00F238C5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F238C5" w:rsidRPr="00A42AE0">
              <w:rPr>
                <w:rFonts w:ascii="Times New Roman" w:hAnsi="Times New Roman" w:cs="Times New Roman"/>
              </w:rPr>
              <w:t>15,16.1,18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/>
          </w:tcPr>
          <w:p w:rsidR="00F238C5" w:rsidRPr="00A42AE0" w:rsidRDefault="00F238C5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3.3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A42AE0">
              <w:rPr>
                <w:rFonts w:ascii="Times New Roman" w:hAnsi="Times New Roman" w:cs="Times New Roman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  <w:vMerge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/>
          </w:tcPr>
          <w:p w:rsidR="00B500AE" w:rsidRPr="00A42AE0" w:rsidRDefault="00B500AE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vMerge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3.4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42AE0">
              <w:rPr>
                <w:rFonts w:ascii="Times New Roman" w:hAnsi="Times New Roman" w:cs="Times New Roman"/>
              </w:rPr>
              <w:t xml:space="preserve"> Направление уведомления заявителем </w:t>
            </w:r>
            <w:r w:rsidR="007E0351">
              <w:rPr>
                <w:rFonts w:ascii="Times New Roman" w:hAnsi="Times New Roman" w:cs="Times New Roman"/>
              </w:rPr>
              <w:t xml:space="preserve">в адрес </w:t>
            </w:r>
            <w:r w:rsidRPr="00A42AE0">
              <w:rPr>
                <w:rFonts w:ascii="Times New Roman" w:hAnsi="Times New Roman" w:cs="Times New Roman"/>
              </w:rPr>
              <w:t>сетевой организации о выполнении технических условий с необходимым пакетом документов</w:t>
            </w:r>
          </w:p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0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hAnsi="Times New Roman" w:cs="Times New Roman"/>
              </w:rPr>
              <w:t xml:space="preserve">Письменное уведомление о выполнении технических условий с приложением </w:t>
            </w:r>
            <w:r w:rsidR="002D0A0C" w:rsidRPr="00A42AE0">
              <w:rPr>
                <w:rFonts w:ascii="Times New Roman" w:hAnsi="Times New Roman" w:cs="Times New Roman"/>
              </w:rPr>
              <w:t xml:space="preserve">необходимых </w:t>
            </w:r>
            <w:r w:rsidRPr="00A42AE0">
              <w:rPr>
                <w:rFonts w:ascii="Times New Roman" w:hAnsi="Times New Roman" w:cs="Times New Roman"/>
              </w:rPr>
              <w:t>документов</w:t>
            </w:r>
          </w:p>
        </w:tc>
        <w:tc>
          <w:tcPr>
            <w:tcW w:w="616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После выполнения технических условий</w:t>
            </w:r>
          </w:p>
        </w:tc>
        <w:tc>
          <w:tcPr>
            <w:tcW w:w="920" w:type="pct"/>
          </w:tcPr>
          <w:p w:rsidR="00B500AE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B500AE" w:rsidRPr="00A42AE0">
              <w:rPr>
                <w:rFonts w:ascii="Times New Roman" w:hAnsi="Times New Roman" w:cs="Times New Roman"/>
              </w:rPr>
              <w:t>85,86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 w:val="restart"/>
          </w:tcPr>
          <w:p w:rsidR="00B500AE" w:rsidRPr="00A42AE0" w:rsidRDefault="00B500AE" w:rsidP="0087253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pct"/>
            <w:vMerge w:val="restar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Проверка выполнения технических условий</w:t>
            </w:r>
          </w:p>
        </w:tc>
        <w:tc>
          <w:tcPr>
            <w:tcW w:w="793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Получение сетевой организацией от заявителя уведомления о выполнении технических условий</w:t>
            </w:r>
          </w:p>
        </w:tc>
        <w:tc>
          <w:tcPr>
            <w:tcW w:w="940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</w:t>
            </w:r>
            <w:r w:rsidRPr="00A42AE0">
              <w:rPr>
                <w:rFonts w:ascii="Times New Roman" w:hAnsi="Times New Roman" w:cs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</w:t>
            </w:r>
            <w:r w:rsidRPr="00A42AE0">
              <w:rPr>
                <w:rFonts w:ascii="Times New Roman" w:hAnsi="Times New Roman" w:cs="Times New Roman"/>
              </w:rPr>
              <w:lastRenderedPageBreak/>
              <w:t>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</w:tcPr>
          <w:p w:rsidR="00B500AE" w:rsidRPr="00A42AE0" w:rsidRDefault="00BF46C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B500AE" w:rsidRPr="00A42AE0">
                <w:rPr>
                  <w:rFonts w:ascii="Times New Roman" w:hAnsi="Times New Roman" w:cs="Times New Roman"/>
                </w:rPr>
                <w:t>Акт</w:t>
              </w:r>
            </w:hyperlink>
            <w:r w:rsidR="00B500AE" w:rsidRPr="00A42AE0">
              <w:rPr>
                <w:rFonts w:ascii="Times New Roman" w:hAnsi="Times New Roman" w:cs="Times New Roman"/>
              </w:rPr>
              <w:t xml:space="preserve"> осмотра (обследования) электроустановки в письменной форме.</w:t>
            </w:r>
          </w:p>
          <w:p w:rsidR="00B500AE" w:rsidRPr="00A42AE0" w:rsidRDefault="00B500AE" w:rsidP="007E03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 xml:space="preserve">При </w:t>
            </w:r>
            <w:r w:rsidR="007E0351">
              <w:rPr>
                <w:rFonts w:ascii="Times New Roman" w:hAnsi="Times New Roman" w:cs="Times New Roman"/>
              </w:rPr>
              <w:t>выявлении отступлений от</w:t>
            </w:r>
            <w:r w:rsidRPr="00A42AE0">
              <w:rPr>
                <w:rFonts w:ascii="Times New Roman" w:hAnsi="Times New Roman" w:cs="Times New Roman"/>
              </w:rPr>
              <w:t xml:space="preserve"> технических условий </w:t>
            </w:r>
            <w:r w:rsidRPr="00A42AE0">
              <w:rPr>
                <w:rFonts w:ascii="Times New Roman" w:hAnsi="Times New Roman" w:cs="Times New Roman"/>
              </w:rPr>
              <w:lastRenderedPageBreak/>
              <w:t>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16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lastRenderedPageBreak/>
              <w:t>в течение 10 дней со дня получения от заявителя документов</w:t>
            </w:r>
          </w:p>
        </w:tc>
        <w:tc>
          <w:tcPr>
            <w:tcW w:w="920" w:type="pct"/>
          </w:tcPr>
          <w:p w:rsidR="00B500AE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B500AE" w:rsidRPr="00A42AE0">
              <w:rPr>
                <w:rFonts w:ascii="Times New Roman" w:hAnsi="Times New Roman" w:cs="Times New Roman"/>
              </w:rPr>
              <w:t>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/>
          </w:tcPr>
          <w:p w:rsidR="00B500AE" w:rsidRPr="00A42AE0" w:rsidRDefault="00B500AE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B500AE" w:rsidRPr="00A42AE0" w:rsidRDefault="007E0351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500AE" w:rsidRPr="00A42AE0">
              <w:rPr>
                <w:rFonts w:ascii="Times New Roman" w:hAnsi="Times New Roman" w:cs="Times New Roman"/>
              </w:rPr>
              <w:t>ев</w:t>
            </w:r>
            <w:r>
              <w:rPr>
                <w:rFonts w:ascii="Times New Roman" w:hAnsi="Times New Roman" w:cs="Times New Roman"/>
              </w:rPr>
              <w:t xml:space="preserve">ыполнение </w:t>
            </w:r>
            <w:r w:rsidR="00B500AE" w:rsidRPr="00A42AE0">
              <w:rPr>
                <w:rFonts w:ascii="Times New Roman" w:hAnsi="Times New Roman" w:cs="Times New Roman"/>
              </w:rPr>
              <w:t>заявителем требований технических условий. Получение от заявителя</w:t>
            </w:r>
            <w:r>
              <w:rPr>
                <w:rFonts w:ascii="Times New Roman" w:hAnsi="Times New Roman" w:cs="Times New Roman"/>
              </w:rPr>
              <w:t xml:space="preserve"> в адрес</w:t>
            </w:r>
            <w:r w:rsidR="00B500AE" w:rsidRPr="00A42AE0">
              <w:rPr>
                <w:rFonts w:ascii="Times New Roman" w:hAnsi="Times New Roman" w:cs="Times New Roman"/>
              </w:rPr>
              <w:t xml:space="preserve"> сетевой организации уведомления об устранении замечаний по выполнению технических условий</w:t>
            </w:r>
          </w:p>
        </w:tc>
        <w:tc>
          <w:tcPr>
            <w:tcW w:w="940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4.2.</w:t>
            </w:r>
            <w:r w:rsidRPr="00A42AE0">
              <w:rPr>
                <w:rFonts w:ascii="Times New Roman" w:hAnsi="Times New Roman" w:cs="Times New Roman"/>
              </w:rPr>
              <w:t xml:space="preserve"> Повторный осмотр электроустановки заявителя</w:t>
            </w:r>
          </w:p>
        </w:tc>
        <w:tc>
          <w:tcPr>
            <w:tcW w:w="790" w:type="pct"/>
          </w:tcPr>
          <w:p w:rsidR="00B500AE" w:rsidRPr="00A42AE0" w:rsidRDefault="00BF46C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B500AE" w:rsidRPr="00A42AE0">
                <w:rPr>
                  <w:rFonts w:ascii="Times New Roman" w:hAnsi="Times New Roman" w:cs="Times New Roman"/>
                </w:rPr>
                <w:t>Акт</w:t>
              </w:r>
            </w:hyperlink>
            <w:r w:rsidR="00B500AE" w:rsidRPr="00A42AE0">
              <w:rPr>
                <w:rFonts w:ascii="Times New Roman" w:hAnsi="Times New Roman" w:cs="Times New Roman"/>
              </w:rPr>
              <w:t xml:space="preserve"> осмотра (обследования) электроустановки в письменной форме.</w:t>
            </w:r>
          </w:p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</w:tcPr>
          <w:p w:rsidR="00B500AE" w:rsidRPr="00A42AE0" w:rsidRDefault="00B500AE" w:rsidP="007E03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Не позднее 3 рабочих дней после получения от заявителя уведомления об устранении замечаний с приложением информации о</w:t>
            </w:r>
            <w:r w:rsidR="007E0351">
              <w:rPr>
                <w:rFonts w:ascii="Times New Roman" w:hAnsi="Times New Roman" w:cs="Times New Roman"/>
              </w:rPr>
              <w:t>б</w:t>
            </w:r>
            <w:r w:rsidRPr="00A42AE0">
              <w:rPr>
                <w:rFonts w:ascii="Times New Roman" w:hAnsi="Times New Roman" w:cs="Times New Roman"/>
              </w:rPr>
              <w:t xml:space="preserve"> </w:t>
            </w:r>
            <w:r w:rsidR="007E0351">
              <w:rPr>
                <w:rFonts w:ascii="Times New Roman" w:hAnsi="Times New Roman" w:cs="Times New Roman"/>
              </w:rPr>
              <w:t>устранении замечаний</w:t>
            </w:r>
            <w:r w:rsidRPr="00A42A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</w:tcPr>
          <w:p w:rsidR="00B500AE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B500AE" w:rsidRPr="00A42AE0">
              <w:rPr>
                <w:rFonts w:ascii="Times New Roman" w:hAnsi="Times New Roman" w:cs="Times New Roman"/>
              </w:rPr>
              <w:t>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/>
          </w:tcPr>
          <w:p w:rsidR="00B500AE" w:rsidRPr="00A42AE0" w:rsidRDefault="00B500AE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40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4.3.</w:t>
            </w:r>
            <w:r w:rsidRPr="00A42AE0">
              <w:rPr>
                <w:rFonts w:ascii="Times New Roman" w:hAnsi="Times New Roman" w:cs="Times New Roman"/>
              </w:rPr>
              <w:t xml:space="preserve"> Прием в эксплуатацию прибора учета.</w:t>
            </w:r>
          </w:p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790" w:type="pct"/>
          </w:tcPr>
          <w:p w:rsidR="00B500AE" w:rsidRPr="00A42AE0" w:rsidRDefault="00BF46C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B500AE" w:rsidRPr="00A42AE0">
                <w:rPr>
                  <w:rFonts w:ascii="Times New Roman" w:hAnsi="Times New Roman" w:cs="Times New Roman"/>
                </w:rPr>
                <w:t>Акт</w:t>
              </w:r>
            </w:hyperlink>
            <w:r w:rsidR="00B500AE" w:rsidRPr="00A42AE0">
              <w:rPr>
                <w:rFonts w:ascii="Times New Roman" w:hAnsi="Times New Roman" w:cs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6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В день проведения проверки</w:t>
            </w:r>
          </w:p>
        </w:tc>
        <w:tc>
          <w:tcPr>
            <w:tcW w:w="920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Раздел Х</w:t>
            </w:r>
            <w:r w:rsidRPr="00A42AE0">
              <w:t xml:space="preserve"> 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A42AE0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3"/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/>
          </w:tcPr>
          <w:p w:rsidR="00F238C5" w:rsidRPr="00A42AE0" w:rsidRDefault="00F238C5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hAnsi="Times New Roman" w:cs="Times New Roman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94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4.3.</w:t>
            </w:r>
            <w:r w:rsidRPr="00A42AE0">
              <w:rPr>
                <w:rFonts w:ascii="Times New Roman" w:hAnsi="Times New Roman" w:cs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F238C5" w:rsidRPr="00A42AE0" w:rsidRDefault="00F238C5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 xml:space="preserve">Акт о выполнении технических условий в письменной форме выдаются заявителю </w:t>
            </w:r>
          </w:p>
        </w:tc>
        <w:tc>
          <w:tcPr>
            <w:tcW w:w="616" w:type="pct"/>
          </w:tcPr>
          <w:p w:rsidR="00F238C5" w:rsidRPr="00A42AE0" w:rsidRDefault="00FB72A9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 xml:space="preserve">В день </w:t>
            </w:r>
            <w:r w:rsidR="00F238C5" w:rsidRPr="00A42AE0">
              <w:rPr>
                <w:rFonts w:ascii="Times New Roman" w:hAnsi="Times New Roman" w:cs="Times New Roman"/>
              </w:rPr>
              <w:t>проведени</w:t>
            </w:r>
            <w:r w:rsidRPr="00A42AE0">
              <w:rPr>
                <w:rFonts w:ascii="Times New Roman" w:hAnsi="Times New Roman" w:cs="Times New Roman"/>
              </w:rPr>
              <w:t>я</w:t>
            </w:r>
            <w:r w:rsidR="00F238C5" w:rsidRPr="00A42AE0">
              <w:rPr>
                <w:rFonts w:ascii="Times New Roman" w:hAnsi="Times New Roman" w:cs="Times New Roman"/>
              </w:rPr>
              <w:t xml:space="preserve"> осмотра</w:t>
            </w:r>
          </w:p>
        </w:tc>
        <w:tc>
          <w:tcPr>
            <w:tcW w:w="920" w:type="pct"/>
          </w:tcPr>
          <w:p w:rsidR="00F238C5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F238C5" w:rsidRPr="00A42AE0">
              <w:rPr>
                <w:rFonts w:ascii="Times New Roman" w:hAnsi="Times New Roman" w:cs="Times New Roman"/>
              </w:rPr>
              <w:t>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/>
          </w:tcPr>
          <w:p w:rsidR="00B500AE" w:rsidRPr="00A42AE0" w:rsidRDefault="00B500AE" w:rsidP="00DE2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B500AE" w:rsidRPr="00A42AE0" w:rsidRDefault="00B500AE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4.4. </w:t>
            </w:r>
            <w:r w:rsidRPr="00A42AE0">
              <w:rPr>
                <w:rFonts w:ascii="Times New Roman" w:hAnsi="Times New Roman" w:cs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B500AE" w:rsidRPr="00A42AE0" w:rsidRDefault="00B500AE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0" w:type="pct"/>
          </w:tcPr>
          <w:p w:rsidR="00B500AE" w:rsidRPr="00A42AE0" w:rsidRDefault="00B500AE" w:rsidP="007E7D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 xml:space="preserve">Подписанный Акт о выполнении технических условий в письменной форме направляется  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A42AE0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6" w:type="pct"/>
          </w:tcPr>
          <w:p w:rsidR="00B500AE" w:rsidRPr="00A42AE0" w:rsidRDefault="00127174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В день проведения осмотра</w:t>
            </w:r>
          </w:p>
        </w:tc>
        <w:tc>
          <w:tcPr>
            <w:tcW w:w="920" w:type="pct"/>
          </w:tcPr>
          <w:p w:rsidR="00B500AE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B500AE" w:rsidRPr="00A42AE0">
              <w:rPr>
                <w:rFonts w:ascii="Times New Roman" w:hAnsi="Times New Roman" w:cs="Times New Roman"/>
              </w:rPr>
              <w:t>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695"/>
        </w:trPr>
        <w:tc>
          <w:tcPr>
            <w:tcW w:w="167" w:type="pct"/>
            <w:vMerge w:val="restart"/>
          </w:tcPr>
          <w:p w:rsidR="00872538" w:rsidRPr="00A42AE0" w:rsidRDefault="00872538" w:rsidP="0087253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74" w:type="pct"/>
            <w:vMerge w:val="restar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Присоединение объектов заявителя к электрическим сетям</w:t>
            </w:r>
          </w:p>
        </w:tc>
        <w:tc>
          <w:tcPr>
            <w:tcW w:w="793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  <w:r w:rsidRPr="00A42AE0">
              <w:rPr>
                <w:rFonts w:ascii="Times New Roman" w:hAnsi="Times New Roman" w:cs="Times New Roman"/>
              </w:rPr>
              <w:t> 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790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</w:tcPr>
          <w:p w:rsidR="00872538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72538" w:rsidRPr="00A42AE0">
              <w:rPr>
                <w:rFonts w:ascii="Times New Roman" w:hAnsi="Times New Roman" w:cs="Times New Roman"/>
              </w:rPr>
              <w:t>7,18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A42AE0" w:rsidRPr="00A42AE0" w:rsidTr="00A42AE0">
        <w:trPr>
          <w:trHeight w:val="270"/>
        </w:trPr>
        <w:tc>
          <w:tcPr>
            <w:tcW w:w="167" w:type="pct"/>
            <w:vMerge/>
          </w:tcPr>
          <w:p w:rsidR="00872538" w:rsidRPr="00A42AE0" w:rsidRDefault="00872538" w:rsidP="0087253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0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5.2.</w:t>
            </w:r>
            <w:r w:rsidRPr="00A42AE0">
              <w:rPr>
                <w:rFonts w:ascii="Times New Roman" w:hAnsi="Times New Roman" w:cs="Times New Roman"/>
              </w:rPr>
              <w:t xml:space="preserve"> Оформление сетевой организации и направление (выдача) заявителю: </w:t>
            </w:r>
          </w:p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Акта об осуществлении технологического присоединения;</w:t>
            </w:r>
          </w:p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Акта разграничения границ балансовой принадлежности сторон;</w:t>
            </w:r>
          </w:p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Акт разграничения эксплуатационной ответственности сторон</w:t>
            </w:r>
          </w:p>
        </w:tc>
        <w:tc>
          <w:tcPr>
            <w:tcW w:w="790" w:type="pct"/>
          </w:tcPr>
          <w:p w:rsidR="00872538" w:rsidRPr="00A42AE0" w:rsidRDefault="00872538" w:rsidP="007E7D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 xml:space="preserve">Подписанные со стороны сетевой организации Акты  в письменной форме направляются </w:t>
            </w:r>
            <w:r w:rsidRPr="00A42AE0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A42AE0">
              <w:rPr>
                <w:rFonts w:ascii="Times New Roman" w:hAnsi="Times New Roman" w:cs="Times New Roman"/>
              </w:rPr>
              <w:t>, позволяю</w:t>
            </w:r>
            <w:r w:rsidR="007E7DF8" w:rsidRPr="00A42AE0">
              <w:rPr>
                <w:rFonts w:ascii="Times New Roman" w:hAnsi="Times New Roman" w:cs="Times New Roman"/>
              </w:rPr>
              <w:t>щим подтвердить факт получения.</w:t>
            </w:r>
          </w:p>
        </w:tc>
        <w:tc>
          <w:tcPr>
            <w:tcW w:w="616" w:type="pct"/>
          </w:tcPr>
          <w:p w:rsidR="00872538" w:rsidRPr="00A42AE0" w:rsidRDefault="00872538" w:rsidP="00DE28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AE0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20" w:type="pct"/>
          </w:tcPr>
          <w:p w:rsidR="00872538" w:rsidRPr="00A42AE0" w:rsidRDefault="007E0351" w:rsidP="007E0351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72538" w:rsidRPr="00A42AE0">
              <w:rPr>
                <w:rFonts w:ascii="Times New Roman" w:hAnsi="Times New Roman" w:cs="Times New Roman"/>
              </w:rPr>
              <w:t>19 Правил технологического присоединения энергопринимающих устройств потребителей электрической энергии</w:t>
            </w:r>
          </w:p>
        </w:tc>
      </w:tr>
    </w:tbl>
    <w:p w:rsidR="003A70CF" w:rsidRPr="00A42AE0" w:rsidRDefault="003A70CF" w:rsidP="003A70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073C" w:rsidRPr="005F12D3" w:rsidRDefault="006E073C" w:rsidP="006E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2D3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ДЛЯ НАПРАВЛЕНИЯ ОБРАЩЕНИИЙ: </w:t>
      </w:r>
    </w:p>
    <w:p w:rsidR="006E073C" w:rsidRPr="005F12D3" w:rsidRDefault="006E073C" w:rsidP="006E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Номер телефонного обслуживания: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(3812) 39-74-43, 39-73-08</w:t>
      </w:r>
    </w:p>
    <w:p w:rsidR="006E073C" w:rsidRPr="005F12D3" w:rsidRDefault="006E073C" w:rsidP="006E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info.polet@khrunichev.ru </w:t>
      </w:r>
    </w:p>
    <w:p w:rsidR="006E073C" w:rsidRPr="005F12D3" w:rsidRDefault="006E073C" w:rsidP="006E07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Адрес обслуживания клиентов: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Pr="005F12D3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5F12D3">
        <w:rPr>
          <w:rFonts w:ascii="Times New Roman" w:hAnsi="Times New Roman" w:cs="Times New Roman"/>
          <w:b/>
          <w:sz w:val="24"/>
          <w:szCs w:val="24"/>
        </w:rPr>
        <w:t xml:space="preserve">мск, ул. Богдана Хмельницкого, д.226 </w:t>
      </w:r>
    </w:p>
    <w:p w:rsidR="00C17586" w:rsidRPr="00A42AE0" w:rsidRDefault="00C17586" w:rsidP="00C1758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</w:p>
    <w:p w:rsidR="000653F9" w:rsidRPr="00A42AE0" w:rsidRDefault="000653F9" w:rsidP="00C1758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sectPr w:rsidR="000653F9" w:rsidRPr="00A42AE0" w:rsidSect="006E073C">
      <w:pgSz w:w="16838" w:h="11906" w:orient="landscape"/>
      <w:pgMar w:top="709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73C" w:rsidRDefault="006E073C" w:rsidP="00DC7CA8">
      <w:pPr>
        <w:spacing w:after="0" w:line="240" w:lineRule="auto"/>
      </w:pPr>
      <w:r>
        <w:separator/>
      </w:r>
    </w:p>
  </w:endnote>
  <w:endnote w:type="continuationSeparator" w:id="0">
    <w:p w:rsidR="006E073C" w:rsidRDefault="006E073C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73C" w:rsidRDefault="006E073C" w:rsidP="00DC7CA8">
      <w:pPr>
        <w:spacing w:after="0" w:line="240" w:lineRule="auto"/>
      </w:pPr>
      <w:r>
        <w:separator/>
      </w:r>
    </w:p>
  </w:footnote>
  <w:footnote w:type="continuationSeparator" w:id="0">
    <w:p w:rsidR="006E073C" w:rsidRDefault="006E073C" w:rsidP="00DC7CA8">
      <w:pPr>
        <w:spacing w:after="0" w:line="240" w:lineRule="auto"/>
      </w:pPr>
      <w:r>
        <w:continuationSeparator/>
      </w:r>
    </w:p>
  </w:footnote>
  <w:footnote w:id="1">
    <w:p w:rsidR="006E073C" w:rsidRPr="007F0938" w:rsidRDefault="004E7F8C" w:rsidP="00E427D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4E7F8C">
        <w:rPr>
          <w:rFonts w:ascii="Times New Roman" w:hAnsi="Times New Roman" w:cs="Times New Roman"/>
          <w:sz w:val="24"/>
          <w:szCs w:val="24"/>
        </w:rPr>
        <w:t>Основы функционирования розничных рынков электрической энергии, утвержденные постановлением Правительства РФ от 04.05.2012 № 442</w:t>
      </w:r>
    </w:p>
  </w:footnote>
  <w:footnote w:id="2">
    <w:p w:rsidR="006E073C" w:rsidRPr="007F0938" w:rsidRDefault="006E073C" w:rsidP="00DE2844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7F0938">
        <w:rPr>
          <w:rStyle w:val="ae"/>
          <w:rFonts w:ascii="Times New Roman" w:hAnsi="Times New Roman" w:cs="Times New Roman"/>
          <w:sz w:val="24"/>
          <w:szCs w:val="24"/>
        </w:rPr>
        <w:footnoteRef/>
      </w:r>
      <w:r w:rsidRPr="007F0938">
        <w:rPr>
          <w:rFonts w:ascii="Times New Roman" w:hAnsi="Times New Roman" w:cs="Times New Roman"/>
          <w:sz w:val="24"/>
          <w:szCs w:val="24"/>
        </w:rPr>
        <w:t xml:space="preserve"> </w:t>
      </w:r>
      <w:r w:rsidR="004E7F8C">
        <w:rPr>
          <w:rFonts w:ascii="Times New Roman" w:hAnsi="Times New Roman" w:cs="Times New Roman"/>
          <w:sz w:val="24"/>
          <w:szCs w:val="24"/>
        </w:rPr>
        <w:t xml:space="preserve">Правила </w:t>
      </w:r>
      <w:r w:rsidRPr="007F0938">
        <w:rPr>
          <w:rFonts w:ascii="Times New Roman" w:hAnsi="Times New Roman" w:cs="Times New Roman"/>
          <w:sz w:val="24"/>
          <w:szCs w:val="24"/>
        </w:rPr>
        <w:t xml:space="preserve">технологического присоединения </w:t>
      </w:r>
      <w:proofErr w:type="spellStart"/>
      <w:r w:rsidRPr="007F093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7F0938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3">
    <w:p w:rsidR="006E073C" w:rsidRPr="007F0938" w:rsidRDefault="006E073C" w:rsidP="00BA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938">
        <w:rPr>
          <w:rStyle w:val="ae"/>
          <w:rFonts w:ascii="Times New Roman" w:hAnsi="Times New Roman" w:cs="Times New Roman"/>
          <w:sz w:val="24"/>
          <w:szCs w:val="24"/>
        </w:rPr>
        <w:footnoteRef/>
      </w:r>
      <w:r w:rsidRPr="007F0938">
        <w:rPr>
          <w:rFonts w:ascii="Times New Roman" w:hAnsi="Times New Roman" w:cs="Times New Roman"/>
          <w:sz w:val="24"/>
          <w:szCs w:val="24"/>
        </w:rPr>
        <w:t xml:space="preserve"> </w:t>
      </w:r>
      <w:r w:rsidRPr="007F0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7F0938">
        <w:rPr>
          <w:rFonts w:ascii="Times New Roman" w:hAnsi="Times New Roman" w:cs="Times New Roman"/>
          <w:sz w:val="24"/>
          <w:szCs w:val="24"/>
        </w:rPr>
        <w:t>постановлением Правительства РФ от 04.05.2012 № 442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F9"/>
    <w:rsid w:val="00000CC2"/>
    <w:rsid w:val="00022F24"/>
    <w:rsid w:val="0002340B"/>
    <w:rsid w:val="0002598C"/>
    <w:rsid w:val="00026177"/>
    <w:rsid w:val="000653F9"/>
    <w:rsid w:val="000825BA"/>
    <w:rsid w:val="000C3C93"/>
    <w:rsid w:val="000D0D64"/>
    <w:rsid w:val="000E710C"/>
    <w:rsid w:val="00127174"/>
    <w:rsid w:val="00142EA5"/>
    <w:rsid w:val="001452AF"/>
    <w:rsid w:val="001533DF"/>
    <w:rsid w:val="00164660"/>
    <w:rsid w:val="00166D9F"/>
    <w:rsid w:val="00182892"/>
    <w:rsid w:val="00187BF5"/>
    <w:rsid w:val="0019014D"/>
    <w:rsid w:val="00195358"/>
    <w:rsid w:val="001A1715"/>
    <w:rsid w:val="001D45A0"/>
    <w:rsid w:val="00206CD3"/>
    <w:rsid w:val="00223641"/>
    <w:rsid w:val="00225818"/>
    <w:rsid w:val="0022778E"/>
    <w:rsid w:val="00231805"/>
    <w:rsid w:val="00233155"/>
    <w:rsid w:val="00242530"/>
    <w:rsid w:val="00251BEC"/>
    <w:rsid w:val="0025571B"/>
    <w:rsid w:val="0029622E"/>
    <w:rsid w:val="002963F2"/>
    <w:rsid w:val="002978AF"/>
    <w:rsid w:val="002A16A3"/>
    <w:rsid w:val="002A3BA1"/>
    <w:rsid w:val="002A4954"/>
    <w:rsid w:val="002A5552"/>
    <w:rsid w:val="002C24EC"/>
    <w:rsid w:val="002C56E2"/>
    <w:rsid w:val="002D0A0C"/>
    <w:rsid w:val="0032200A"/>
    <w:rsid w:val="0032230E"/>
    <w:rsid w:val="00326913"/>
    <w:rsid w:val="00347A15"/>
    <w:rsid w:val="003A6292"/>
    <w:rsid w:val="003A70CF"/>
    <w:rsid w:val="003B555E"/>
    <w:rsid w:val="003B6F93"/>
    <w:rsid w:val="003B7DDB"/>
    <w:rsid w:val="003C556E"/>
    <w:rsid w:val="003D4D3D"/>
    <w:rsid w:val="003F39CA"/>
    <w:rsid w:val="003F5301"/>
    <w:rsid w:val="00401788"/>
    <w:rsid w:val="0040345C"/>
    <w:rsid w:val="004057F8"/>
    <w:rsid w:val="00405B1D"/>
    <w:rsid w:val="00405E12"/>
    <w:rsid w:val="0041124A"/>
    <w:rsid w:val="00420452"/>
    <w:rsid w:val="00442712"/>
    <w:rsid w:val="00443775"/>
    <w:rsid w:val="00472FEE"/>
    <w:rsid w:val="00474330"/>
    <w:rsid w:val="004A4D60"/>
    <w:rsid w:val="004B75E4"/>
    <w:rsid w:val="004D2FC8"/>
    <w:rsid w:val="004E7F8C"/>
    <w:rsid w:val="004F68F4"/>
    <w:rsid w:val="0051045A"/>
    <w:rsid w:val="0051352D"/>
    <w:rsid w:val="00524428"/>
    <w:rsid w:val="00534E9A"/>
    <w:rsid w:val="00554C9D"/>
    <w:rsid w:val="00557796"/>
    <w:rsid w:val="0057192D"/>
    <w:rsid w:val="0058149F"/>
    <w:rsid w:val="00584BD8"/>
    <w:rsid w:val="005B627E"/>
    <w:rsid w:val="005C22A7"/>
    <w:rsid w:val="005E5AAE"/>
    <w:rsid w:val="005F2F3E"/>
    <w:rsid w:val="006047AA"/>
    <w:rsid w:val="00614532"/>
    <w:rsid w:val="00620C3D"/>
    <w:rsid w:val="00640439"/>
    <w:rsid w:val="0065173C"/>
    <w:rsid w:val="00664ED5"/>
    <w:rsid w:val="00666E7C"/>
    <w:rsid w:val="00675DBB"/>
    <w:rsid w:val="00677F5A"/>
    <w:rsid w:val="00690D12"/>
    <w:rsid w:val="006967D4"/>
    <w:rsid w:val="006A3ACA"/>
    <w:rsid w:val="006D2EDE"/>
    <w:rsid w:val="006E073C"/>
    <w:rsid w:val="006F2514"/>
    <w:rsid w:val="006F446F"/>
    <w:rsid w:val="0070128B"/>
    <w:rsid w:val="0075714D"/>
    <w:rsid w:val="00762B2B"/>
    <w:rsid w:val="00776C32"/>
    <w:rsid w:val="0078335E"/>
    <w:rsid w:val="007877ED"/>
    <w:rsid w:val="007919F1"/>
    <w:rsid w:val="007A2C8F"/>
    <w:rsid w:val="007A70DE"/>
    <w:rsid w:val="007C5088"/>
    <w:rsid w:val="007E0351"/>
    <w:rsid w:val="007E41FA"/>
    <w:rsid w:val="007E7DF8"/>
    <w:rsid w:val="007F0938"/>
    <w:rsid w:val="00806C78"/>
    <w:rsid w:val="008117CC"/>
    <w:rsid w:val="00823FF3"/>
    <w:rsid w:val="00824E68"/>
    <w:rsid w:val="008254DA"/>
    <w:rsid w:val="0082713E"/>
    <w:rsid w:val="00863174"/>
    <w:rsid w:val="0086326F"/>
    <w:rsid w:val="00872538"/>
    <w:rsid w:val="008C2E25"/>
    <w:rsid w:val="008C64E4"/>
    <w:rsid w:val="008D2E8D"/>
    <w:rsid w:val="008E16CB"/>
    <w:rsid w:val="009001F4"/>
    <w:rsid w:val="00900D71"/>
    <w:rsid w:val="00904E58"/>
    <w:rsid w:val="009721D0"/>
    <w:rsid w:val="00996EEC"/>
    <w:rsid w:val="009D7322"/>
    <w:rsid w:val="00A22C5F"/>
    <w:rsid w:val="00A42AE0"/>
    <w:rsid w:val="00A44E14"/>
    <w:rsid w:val="00A474DD"/>
    <w:rsid w:val="00A61E75"/>
    <w:rsid w:val="00A705D8"/>
    <w:rsid w:val="00A80956"/>
    <w:rsid w:val="00AD5FA7"/>
    <w:rsid w:val="00AE08E3"/>
    <w:rsid w:val="00AF67C0"/>
    <w:rsid w:val="00B04094"/>
    <w:rsid w:val="00B118E9"/>
    <w:rsid w:val="00B40D8E"/>
    <w:rsid w:val="00B500AE"/>
    <w:rsid w:val="00B564E5"/>
    <w:rsid w:val="00B8308D"/>
    <w:rsid w:val="00B84849"/>
    <w:rsid w:val="00BA00C5"/>
    <w:rsid w:val="00BA531D"/>
    <w:rsid w:val="00BA7F88"/>
    <w:rsid w:val="00BB4032"/>
    <w:rsid w:val="00BB7AE2"/>
    <w:rsid w:val="00BD087E"/>
    <w:rsid w:val="00BE7298"/>
    <w:rsid w:val="00BF46C8"/>
    <w:rsid w:val="00C02B7A"/>
    <w:rsid w:val="00C05A4F"/>
    <w:rsid w:val="00C17586"/>
    <w:rsid w:val="00C20511"/>
    <w:rsid w:val="00C2064F"/>
    <w:rsid w:val="00C25F4B"/>
    <w:rsid w:val="00C2687B"/>
    <w:rsid w:val="00C379FF"/>
    <w:rsid w:val="00C458B0"/>
    <w:rsid w:val="00C514F8"/>
    <w:rsid w:val="00C74D96"/>
    <w:rsid w:val="00C75E65"/>
    <w:rsid w:val="00CA0141"/>
    <w:rsid w:val="00CA183B"/>
    <w:rsid w:val="00CA1E91"/>
    <w:rsid w:val="00CC1A0A"/>
    <w:rsid w:val="00CC211B"/>
    <w:rsid w:val="00CF1785"/>
    <w:rsid w:val="00D1019A"/>
    <w:rsid w:val="00D34055"/>
    <w:rsid w:val="00D47D80"/>
    <w:rsid w:val="00D50CC7"/>
    <w:rsid w:val="00D679FC"/>
    <w:rsid w:val="00D7240F"/>
    <w:rsid w:val="00D73C9D"/>
    <w:rsid w:val="00DC03DD"/>
    <w:rsid w:val="00DC7CA8"/>
    <w:rsid w:val="00DE2844"/>
    <w:rsid w:val="00E01206"/>
    <w:rsid w:val="00E20DAF"/>
    <w:rsid w:val="00E36F56"/>
    <w:rsid w:val="00E427D5"/>
    <w:rsid w:val="00E5056E"/>
    <w:rsid w:val="00E53D9B"/>
    <w:rsid w:val="00E557B2"/>
    <w:rsid w:val="00E70070"/>
    <w:rsid w:val="00E70F7F"/>
    <w:rsid w:val="00E91F1A"/>
    <w:rsid w:val="00EA53BE"/>
    <w:rsid w:val="00EC6F80"/>
    <w:rsid w:val="00ED42E7"/>
    <w:rsid w:val="00EE2C63"/>
    <w:rsid w:val="00F238C5"/>
    <w:rsid w:val="00F4184B"/>
    <w:rsid w:val="00F8604B"/>
    <w:rsid w:val="00F87578"/>
    <w:rsid w:val="00FB72A9"/>
    <w:rsid w:val="00FC139B"/>
    <w:rsid w:val="00FC1E5A"/>
    <w:rsid w:val="00FC33E3"/>
    <w:rsid w:val="00FE0A69"/>
    <w:rsid w:val="00FE184E"/>
    <w:rsid w:val="00FF1355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unhideWhenUsed/>
    <w:rsid w:val="003A70CF"/>
    <w:rPr>
      <w:color w:val="0000FF"/>
      <w:u w:val="single"/>
    </w:rPr>
  </w:style>
  <w:style w:type="table" w:styleId="af5">
    <w:name w:val="Table Grid"/>
    <w:basedOn w:val="a1"/>
    <w:uiPriority w:val="59"/>
    <w:rsid w:val="00A42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unhideWhenUsed/>
    <w:rsid w:val="003A70CF"/>
    <w:rPr>
      <w:color w:val="0000FF"/>
      <w:u w:val="single"/>
    </w:rPr>
  </w:style>
  <w:style w:type="table" w:styleId="af5">
    <w:name w:val="Table Grid"/>
    <w:basedOn w:val="a1"/>
    <w:uiPriority w:val="59"/>
    <w:rsid w:val="00A42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13511-445E-418E-BD5C-984903F3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ShcherbakovaLA</cp:lastModifiedBy>
  <cp:revision>15</cp:revision>
  <cp:lastPrinted>2014-08-01T10:40:00Z</cp:lastPrinted>
  <dcterms:created xsi:type="dcterms:W3CDTF">2015-05-27T10:01:00Z</dcterms:created>
  <dcterms:modified xsi:type="dcterms:W3CDTF">2018-04-19T03:30:00Z</dcterms:modified>
</cp:coreProperties>
</file>